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4F" w:rsidRDefault="00730B4F" w:rsidP="00730B4F">
      <w:pPr>
        <w:spacing w:before="119" w:after="119" w:line="240" w:lineRule="auto"/>
        <w:rPr>
          <w:rFonts w:ascii="Times New Roman" w:hAnsi="Times New Roman" w:cs="Times New Roman"/>
          <w:sz w:val="28"/>
          <w:szCs w:val="28"/>
        </w:rPr>
      </w:pPr>
    </w:p>
    <w:p w:rsidR="00730B4F" w:rsidRPr="008C78E4" w:rsidRDefault="00730B4F" w:rsidP="00730B4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78E4">
        <w:rPr>
          <w:rFonts w:ascii="Times New Roman" w:hAnsi="Times New Roman" w:cs="Times New Roman"/>
          <w:sz w:val="24"/>
          <w:szCs w:val="24"/>
          <w:lang w:eastAsia="ru-RU"/>
        </w:rPr>
        <w:t xml:space="preserve">Общество с ограниченной ответственностью "Городской расчетный центр" </w:t>
      </w: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78E4">
        <w:rPr>
          <w:rFonts w:ascii="Times New Roman" w:hAnsi="Times New Roman" w:cs="Times New Roman"/>
          <w:sz w:val="24"/>
          <w:szCs w:val="24"/>
          <w:lang w:eastAsia="ru-RU"/>
        </w:rPr>
        <w:t xml:space="preserve">СОГЛАСОВАНО                                                       </w:t>
      </w:r>
      <w:r>
        <w:rPr>
          <w:rFonts w:ascii="Times New Roman" w:hAnsi="Times New Roman" w:cs="Times New Roman"/>
          <w:sz w:val="24"/>
          <w:szCs w:val="24"/>
          <w:lang w:eastAsia="ru-RU"/>
        </w:rPr>
        <w:t xml:space="preserve">       </w:t>
      </w:r>
      <w:r w:rsidRPr="008C78E4">
        <w:rPr>
          <w:rFonts w:ascii="Times New Roman" w:hAnsi="Times New Roman" w:cs="Times New Roman"/>
          <w:sz w:val="24"/>
          <w:szCs w:val="24"/>
          <w:lang w:eastAsia="ru-RU"/>
        </w:rPr>
        <w:t xml:space="preserve">               УТВЕРЖДАЮ</w:t>
      </w: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pStyle w:val="a4"/>
        <w:rPr>
          <w:rFonts w:ascii="Times New Roman" w:hAnsi="Times New Roman" w:cs="Times New Roman"/>
          <w:sz w:val="24"/>
          <w:szCs w:val="24"/>
          <w:lang w:eastAsia="ru-RU"/>
        </w:rPr>
      </w:pPr>
      <w:r w:rsidRPr="008C78E4">
        <w:rPr>
          <w:rFonts w:ascii="Times New Roman" w:hAnsi="Times New Roman" w:cs="Times New Roman"/>
          <w:sz w:val="24"/>
          <w:szCs w:val="24"/>
          <w:lang w:eastAsia="ru-RU"/>
        </w:rPr>
        <w:t>Уполномоченный представитель                                                   Директор ООО "ГРЦ"</w:t>
      </w:r>
    </w:p>
    <w:p w:rsidR="00730B4F" w:rsidRPr="008C78E4" w:rsidRDefault="00730B4F" w:rsidP="00730B4F">
      <w:pPr>
        <w:pStyle w:val="a4"/>
        <w:rPr>
          <w:rFonts w:ascii="Times New Roman" w:hAnsi="Times New Roman" w:cs="Times New Roman"/>
          <w:sz w:val="24"/>
          <w:szCs w:val="24"/>
          <w:lang w:eastAsia="ru-RU"/>
        </w:rPr>
      </w:pPr>
      <w:r w:rsidRPr="008C78E4">
        <w:rPr>
          <w:rFonts w:ascii="Times New Roman" w:hAnsi="Times New Roman" w:cs="Times New Roman"/>
          <w:sz w:val="24"/>
          <w:szCs w:val="24"/>
          <w:lang w:eastAsia="ru-RU"/>
        </w:rPr>
        <w:t xml:space="preserve">работников </w:t>
      </w:r>
    </w:p>
    <w:p w:rsidR="00730B4F" w:rsidRDefault="00730B4F" w:rsidP="00730B4F">
      <w:pPr>
        <w:pStyle w:val="a4"/>
        <w:rPr>
          <w:rFonts w:ascii="Times New Roman" w:hAnsi="Times New Roman" w:cs="Times New Roman"/>
          <w:sz w:val="24"/>
          <w:szCs w:val="24"/>
          <w:lang w:eastAsia="ru-RU"/>
        </w:rPr>
      </w:pPr>
      <w:r w:rsidRPr="008C78E4">
        <w:rPr>
          <w:rFonts w:ascii="Times New Roman" w:hAnsi="Times New Roman" w:cs="Times New Roman"/>
          <w:sz w:val="24"/>
          <w:szCs w:val="24"/>
          <w:lang w:eastAsia="ru-RU"/>
        </w:rPr>
        <w:t xml:space="preserve">______________ Р.С. </w:t>
      </w:r>
      <w:proofErr w:type="spellStart"/>
      <w:r w:rsidRPr="008C78E4">
        <w:rPr>
          <w:rFonts w:ascii="Times New Roman" w:hAnsi="Times New Roman" w:cs="Times New Roman"/>
          <w:sz w:val="24"/>
          <w:szCs w:val="24"/>
          <w:lang w:eastAsia="ru-RU"/>
        </w:rPr>
        <w:t>Желнов</w:t>
      </w:r>
      <w:proofErr w:type="spellEnd"/>
      <w:r w:rsidRPr="008C78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C78E4">
        <w:rPr>
          <w:rFonts w:ascii="Times New Roman" w:hAnsi="Times New Roman" w:cs="Times New Roman"/>
          <w:sz w:val="24"/>
          <w:szCs w:val="24"/>
          <w:lang w:eastAsia="ru-RU"/>
        </w:rPr>
        <w:t xml:space="preserve">           ___________О.М. Трофимова</w:t>
      </w: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pStyle w:val="a4"/>
        <w:rPr>
          <w:rFonts w:ascii="Times New Roman" w:hAnsi="Times New Roman" w:cs="Times New Roman"/>
          <w:sz w:val="24"/>
          <w:szCs w:val="24"/>
          <w:lang w:eastAsia="ru-RU"/>
        </w:rPr>
      </w:pPr>
      <w:r w:rsidRPr="008C78E4">
        <w:rPr>
          <w:rFonts w:ascii="Times New Roman" w:hAnsi="Times New Roman" w:cs="Times New Roman"/>
          <w:sz w:val="24"/>
          <w:szCs w:val="24"/>
          <w:lang w:eastAsia="ru-RU"/>
        </w:rPr>
        <w:t>«___»______________20</w:t>
      </w:r>
      <w:r>
        <w:rPr>
          <w:rFonts w:ascii="Times New Roman" w:hAnsi="Times New Roman" w:cs="Times New Roman"/>
          <w:sz w:val="24"/>
          <w:szCs w:val="24"/>
          <w:lang w:eastAsia="ru-RU"/>
        </w:rPr>
        <w:t>22</w:t>
      </w:r>
      <w:r w:rsidRPr="008C78E4">
        <w:rPr>
          <w:rFonts w:ascii="Times New Roman" w:hAnsi="Times New Roman" w:cs="Times New Roman"/>
          <w:sz w:val="24"/>
          <w:szCs w:val="24"/>
          <w:lang w:eastAsia="ru-RU"/>
        </w:rPr>
        <w:t xml:space="preserve"> г.                                                        «___ »_____________20</w:t>
      </w:r>
      <w:r>
        <w:rPr>
          <w:rFonts w:ascii="Times New Roman" w:hAnsi="Times New Roman" w:cs="Times New Roman"/>
          <w:sz w:val="24"/>
          <w:szCs w:val="24"/>
          <w:lang w:eastAsia="ru-RU"/>
        </w:rPr>
        <w:t>22</w:t>
      </w:r>
      <w:r w:rsidRPr="008C78E4">
        <w:rPr>
          <w:rFonts w:ascii="Times New Roman" w:hAnsi="Times New Roman" w:cs="Times New Roman"/>
          <w:sz w:val="24"/>
          <w:szCs w:val="24"/>
          <w:lang w:eastAsia="ru-RU"/>
        </w:rPr>
        <w:t xml:space="preserve"> г. </w:t>
      </w: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pStyle w:val="a4"/>
        <w:rPr>
          <w:rFonts w:ascii="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r w:rsidRPr="008C78E4">
        <w:rPr>
          <w:rFonts w:ascii="Times New Roman" w:eastAsia="Times New Roman" w:hAnsi="Times New Roman" w:cs="Times New Roman"/>
          <w:b/>
          <w:bCs/>
          <w:sz w:val="44"/>
          <w:szCs w:val="44"/>
          <w:lang w:eastAsia="ru-RU"/>
        </w:rPr>
        <w:t>Положение</w:t>
      </w:r>
    </w:p>
    <w:p w:rsidR="00730B4F" w:rsidRDefault="00730B4F" w:rsidP="00730B4F">
      <w:pPr>
        <w:spacing w:before="119" w:after="0" w:line="240" w:lineRule="auto"/>
        <w:ind w:firstLine="720"/>
        <w:jc w:val="center"/>
        <w:rPr>
          <w:rFonts w:ascii="Times New Roman" w:eastAsia="Times New Roman" w:hAnsi="Times New Roman" w:cs="Times New Roman"/>
          <w:b/>
          <w:bCs/>
          <w:sz w:val="44"/>
          <w:szCs w:val="44"/>
          <w:lang w:eastAsia="ru-RU"/>
        </w:rPr>
      </w:pPr>
      <w:r w:rsidRPr="008C78E4">
        <w:rPr>
          <w:rFonts w:ascii="Times New Roman" w:eastAsia="Times New Roman" w:hAnsi="Times New Roman" w:cs="Times New Roman"/>
          <w:b/>
          <w:bCs/>
          <w:sz w:val="44"/>
          <w:szCs w:val="44"/>
          <w:lang w:eastAsia="ru-RU"/>
        </w:rPr>
        <w:t>о системе управления охраной труда</w:t>
      </w:r>
    </w:p>
    <w:p w:rsidR="00730B4F" w:rsidRPr="00841135" w:rsidRDefault="00730B4F" w:rsidP="00730B4F">
      <w:pPr>
        <w:pStyle w:val="a4"/>
        <w:jc w:val="center"/>
        <w:rPr>
          <w:rFonts w:ascii="Times New Roman" w:eastAsia="Times New Roman" w:hAnsi="Times New Roman" w:cs="Times New Roman"/>
          <w:b/>
          <w:bCs/>
          <w:sz w:val="44"/>
          <w:szCs w:val="44"/>
          <w:lang w:eastAsia="ru-RU"/>
        </w:rPr>
      </w:pPr>
      <w:r w:rsidRPr="00841135">
        <w:rPr>
          <w:rFonts w:ascii="Times New Roman" w:eastAsia="Times New Roman" w:hAnsi="Times New Roman" w:cs="Times New Roman"/>
          <w:b/>
          <w:bCs/>
          <w:sz w:val="44"/>
          <w:szCs w:val="44"/>
          <w:lang w:eastAsia="ru-RU"/>
        </w:rPr>
        <w:t>Общества с ограниченной ответственностью "Городской расчетный центр"</w:t>
      </w: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r w:rsidRPr="008C78E4">
        <w:rPr>
          <w:rFonts w:ascii="Times New Roman" w:eastAsia="Times New Roman" w:hAnsi="Times New Roman" w:cs="Times New Roman"/>
          <w:b/>
          <w:bCs/>
          <w:sz w:val="44"/>
          <w:szCs w:val="44"/>
          <w:lang w:eastAsia="ru-RU"/>
        </w:rPr>
        <w:t>П-20</w:t>
      </w:r>
      <w:r>
        <w:rPr>
          <w:rFonts w:ascii="Times New Roman" w:eastAsia="Times New Roman" w:hAnsi="Times New Roman" w:cs="Times New Roman"/>
          <w:b/>
          <w:bCs/>
          <w:sz w:val="44"/>
          <w:szCs w:val="44"/>
          <w:lang w:eastAsia="ru-RU"/>
        </w:rPr>
        <w:t>22</w:t>
      </w: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p>
    <w:p w:rsidR="00730B4F" w:rsidRPr="008C78E4" w:rsidRDefault="00730B4F" w:rsidP="00730B4F">
      <w:pPr>
        <w:spacing w:before="119" w:after="0" w:line="240" w:lineRule="auto"/>
        <w:ind w:firstLine="720"/>
        <w:jc w:val="center"/>
        <w:rPr>
          <w:rFonts w:ascii="Times New Roman" w:eastAsia="Times New Roman" w:hAnsi="Times New Roman" w:cs="Times New Roman"/>
          <w:sz w:val="24"/>
          <w:szCs w:val="24"/>
          <w:lang w:eastAsia="ru-RU"/>
        </w:rPr>
      </w:pPr>
      <w:r w:rsidRPr="008C78E4">
        <w:rPr>
          <w:rFonts w:ascii="Times New Roman" w:eastAsia="Times New Roman" w:hAnsi="Times New Roman" w:cs="Times New Roman"/>
          <w:sz w:val="24"/>
          <w:szCs w:val="24"/>
          <w:lang w:eastAsia="ru-RU"/>
        </w:rPr>
        <w:t>Чапаевск 20</w:t>
      </w:r>
      <w:r>
        <w:rPr>
          <w:rFonts w:ascii="Times New Roman" w:eastAsia="Times New Roman" w:hAnsi="Times New Roman" w:cs="Times New Roman"/>
          <w:sz w:val="24"/>
          <w:szCs w:val="24"/>
          <w:lang w:eastAsia="ru-RU"/>
        </w:rPr>
        <w:t>22</w:t>
      </w:r>
    </w:p>
    <w:p w:rsidR="008C78E4" w:rsidRDefault="008C78E4">
      <w:pPr>
        <w:rPr>
          <w:rFonts w:ascii="Times New Roman" w:hAnsi="Times New Roman" w:cs="Times New Roman"/>
          <w:sz w:val="28"/>
          <w:szCs w:val="28"/>
        </w:rPr>
      </w:pPr>
    </w:p>
    <w:p w:rsidR="008C78E4" w:rsidRPr="00DC5DF3" w:rsidRDefault="008C78E4">
      <w:pPr>
        <w:rPr>
          <w:rFonts w:ascii="Times New Roman" w:hAnsi="Times New Roman" w:cs="Times New Roman"/>
          <w:sz w:val="28"/>
          <w:szCs w:val="28"/>
        </w:rPr>
      </w:pPr>
    </w:p>
    <w:p w:rsidR="008C78E4" w:rsidRPr="00DC5DF3" w:rsidRDefault="008C78E4"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p>
    <w:p w:rsidR="008C78E4" w:rsidRPr="00DC5DF3" w:rsidRDefault="008C78E4" w:rsidP="00DC5DF3">
      <w:pPr>
        <w:jc w:val="center"/>
        <w:rPr>
          <w:rFonts w:ascii="Times New Roman" w:hAnsi="Times New Roman" w:cs="Times New Roman"/>
          <w:sz w:val="28"/>
          <w:szCs w:val="28"/>
        </w:rPr>
      </w:pPr>
      <w:r w:rsidRPr="00DC5DF3">
        <w:rPr>
          <w:rFonts w:ascii="Times New Roman" w:hAnsi="Times New Roman" w:cs="Times New Roman"/>
          <w:sz w:val="28"/>
          <w:szCs w:val="28"/>
        </w:rPr>
        <w:t>I. Общие положения</w:t>
      </w:r>
    </w:p>
    <w:p w:rsidR="008C78E4" w:rsidRDefault="008C78E4" w:rsidP="00DC5DF3">
      <w:pPr>
        <w:rPr>
          <w:rFonts w:ascii="Times New Roman" w:hAnsi="Times New Roman" w:cs="Times New Roman"/>
          <w:sz w:val="28"/>
          <w:szCs w:val="28"/>
        </w:rPr>
      </w:pPr>
    </w:p>
    <w:p w:rsidR="00DC5DF3" w:rsidRPr="00DC5DF3" w:rsidRDefault="00DC5DF3" w:rsidP="00DC5DF3">
      <w:pPr>
        <w:rPr>
          <w:rFonts w:ascii="Times New Roman" w:hAnsi="Times New Roman" w:cs="Times New Roman"/>
          <w:sz w:val="28"/>
          <w:szCs w:val="28"/>
        </w:rPr>
      </w:pPr>
    </w:p>
    <w:p w:rsidR="001157CC" w:rsidRPr="00DC5DF3" w:rsidRDefault="008C78E4" w:rsidP="00DC5DF3">
      <w:pPr>
        <w:rPr>
          <w:rFonts w:ascii="Times New Roman" w:hAnsi="Times New Roman" w:cs="Times New Roman"/>
          <w:sz w:val="28"/>
          <w:szCs w:val="28"/>
        </w:rPr>
      </w:pPr>
      <w:r w:rsidRPr="00DC5DF3">
        <w:rPr>
          <w:rFonts w:ascii="Times New Roman" w:hAnsi="Times New Roman" w:cs="Times New Roman"/>
          <w:sz w:val="28"/>
          <w:szCs w:val="28"/>
        </w:rPr>
        <w:t xml:space="preserve">1. </w:t>
      </w:r>
      <w:proofErr w:type="gramStart"/>
      <w:r w:rsidRPr="00DC5DF3">
        <w:rPr>
          <w:rFonts w:ascii="Times New Roman" w:hAnsi="Times New Roman" w:cs="Times New Roman"/>
          <w:sz w:val="28"/>
          <w:szCs w:val="28"/>
        </w:rPr>
        <w:t xml:space="preserve">Положение о системе управления охраной труда (далее - Положение) разработано в целях оказания содействия </w:t>
      </w:r>
      <w:r w:rsidR="00127DD3" w:rsidRPr="00DC5DF3">
        <w:rPr>
          <w:rFonts w:ascii="Times New Roman" w:hAnsi="Times New Roman" w:cs="Times New Roman"/>
          <w:sz w:val="28"/>
          <w:szCs w:val="28"/>
        </w:rPr>
        <w:t>ООО «ГРЦ»</w:t>
      </w:r>
      <w:r w:rsidRPr="00DC5DF3">
        <w:rPr>
          <w:rFonts w:ascii="Times New Roman" w:hAnsi="Times New Roman" w:cs="Times New Roman"/>
          <w:sz w:val="28"/>
          <w:szCs w:val="28"/>
        </w:rPr>
        <w:t xml:space="preserve"> в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DC5DF3">
        <w:rPr>
          <w:rFonts w:ascii="Times New Roman" w:hAnsi="Times New Roman" w:cs="Times New Roman"/>
          <w:sz w:val="28"/>
          <w:szCs w:val="28"/>
        </w:rPr>
        <w:t xml:space="preserve"> ООО «ГРЦ» устанавливает структуру и порядок функционирования СУОТ в </w:t>
      </w:r>
      <w:r w:rsidR="001157CC" w:rsidRPr="00DC5DF3">
        <w:rPr>
          <w:rFonts w:ascii="Times New Roman" w:hAnsi="Times New Roman" w:cs="Times New Roman"/>
          <w:sz w:val="28"/>
          <w:szCs w:val="28"/>
        </w:rPr>
        <w:t xml:space="preserve">принимаемом </w:t>
      </w:r>
      <w:r w:rsidRPr="00DC5DF3">
        <w:rPr>
          <w:rFonts w:ascii="Times New Roman" w:hAnsi="Times New Roman" w:cs="Times New Roman"/>
          <w:sz w:val="28"/>
          <w:szCs w:val="28"/>
        </w:rPr>
        <w:t>локальном нормативном акте.</w:t>
      </w:r>
      <w:r w:rsidR="001157CC" w:rsidRPr="00DC5DF3">
        <w:rPr>
          <w:rFonts w:ascii="Times New Roman" w:hAnsi="Times New Roman" w:cs="Times New Roman"/>
          <w:sz w:val="28"/>
          <w:szCs w:val="28"/>
        </w:rPr>
        <w:t xml:space="preserve"> Действие положения распространяется на всех работников Общества.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 СУОТ является неотъемлемой частью управленческой  систем</w:t>
      </w:r>
      <w:proofErr w:type="gramStart"/>
      <w:r>
        <w:rPr>
          <w:rFonts w:ascii="Times New Roman" w:hAnsi="Times New Roman" w:cs="Times New Roman"/>
          <w:sz w:val="28"/>
          <w:szCs w:val="28"/>
        </w:rPr>
        <w:t xml:space="preserve">ы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СУОТ представляет собой единство:</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б) мероприятий, обеспечивающих функционирование СУОТ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работы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 Создание и обеспечение функционирования СУОТ осуществляются ООО «ГРЦ»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постоянное улучшение показателей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соблюдение законодательных и иных норм;</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в) достижение целей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w:t>
      </w:r>
      <w:r w:rsidR="00127DD3">
        <w:rPr>
          <w:rFonts w:ascii="Times New Roman" w:hAnsi="Times New Roman" w:cs="Times New Roman"/>
          <w:sz w:val="28"/>
          <w:szCs w:val="28"/>
        </w:rPr>
        <w:t>ООО «ГРЦ»</w:t>
      </w:r>
      <w:r>
        <w:rPr>
          <w:rFonts w:ascii="Times New Roman" w:hAnsi="Times New Roman" w:cs="Times New Roman"/>
          <w:sz w:val="28"/>
          <w:szCs w:val="28"/>
        </w:rPr>
        <w:t xml:space="preserve"> (руководителя организации), с учетом потребностей и ожиданий работников организации, а также других заинтересованных сторон.</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6. Положения СУОТ распространяются на всех работников, работающих </w:t>
      </w:r>
      <w:proofErr w:type="gramStart"/>
      <w:r>
        <w:rPr>
          <w:rFonts w:ascii="Times New Roman" w:hAnsi="Times New Roman" w:cs="Times New Roman"/>
          <w:sz w:val="28"/>
          <w:szCs w:val="28"/>
        </w:rPr>
        <w:t xml:space="preserve">у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xml:space="preserve">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w:t>
      </w:r>
      <w:r w:rsidR="00127DD3">
        <w:rPr>
          <w:rFonts w:ascii="Times New Roman" w:hAnsi="Times New Roman" w:cs="Times New Roman"/>
          <w:sz w:val="28"/>
          <w:szCs w:val="28"/>
        </w:rPr>
        <w:t>ООО «ГРЦ»</w:t>
      </w:r>
      <w:r>
        <w:rPr>
          <w:rFonts w:ascii="Times New Roman" w:hAnsi="Times New Roman" w:cs="Times New Roman"/>
          <w:sz w:val="28"/>
          <w:szCs w:val="28"/>
        </w:rPr>
        <w:t>, находящихся в его ведении.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Установленные СУОТ положения по безопасности, относящиеся к нахождению и перемещению по объектам </w:t>
      </w:r>
      <w:r w:rsidR="00127DD3">
        <w:rPr>
          <w:rFonts w:ascii="Times New Roman" w:hAnsi="Times New Roman" w:cs="Times New Roman"/>
          <w:sz w:val="28"/>
          <w:szCs w:val="28"/>
        </w:rPr>
        <w:t>ООО «ГРЦ»</w:t>
      </w:r>
      <w:r>
        <w:rPr>
          <w:rFonts w:ascii="Times New Roman" w:hAnsi="Times New Roman" w:cs="Times New Roman"/>
          <w:sz w:val="28"/>
          <w:szCs w:val="28"/>
        </w:rPr>
        <w:t xml:space="preserve">, распространяются на всех лиц, находящихся на территории, в зданиях и сооружениях </w:t>
      </w:r>
      <w:r w:rsidR="00127DD3">
        <w:rPr>
          <w:rFonts w:ascii="Times New Roman" w:hAnsi="Times New Roman" w:cs="Times New Roman"/>
          <w:sz w:val="28"/>
          <w:szCs w:val="28"/>
        </w:rPr>
        <w:t>ООО «ГРЦ»</w:t>
      </w:r>
      <w:r>
        <w:rPr>
          <w:rFonts w:ascii="Times New Roman" w:hAnsi="Times New Roman" w:cs="Times New Roman"/>
          <w:sz w:val="28"/>
          <w:szCs w:val="28"/>
        </w:rPr>
        <w:t xml:space="preserve">,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w:t>
      </w:r>
      <w:r w:rsidR="00127DD3">
        <w:rPr>
          <w:rFonts w:ascii="Times New Roman" w:hAnsi="Times New Roman" w:cs="Times New Roman"/>
          <w:sz w:val="28"/>
          <w:szCs w:val="28"/>
        </w:rPr>
        <w:t>ООО «ГРЦ»</w:t>
      </w:r>
      <w:r>
        <w:rPr>
          <w:rFonts w:ascii="Times New Roman" w:hAnsi="Times New Roman" w:cs="Times New Roman"/>
          <w:sz w:val="28"/>
          <w:szCs w:val="28"/>
        </w:rPr>
        <w:t xml:space="preserve"> в соответствии с требованиями применяемых у</w:t>
      </w:r>
      <w:proofErr w:type="gramEnd"/>
      <w:r>
        <w:rPr>
          <w:rFonts w:ascii="Times New Roman" w:hAnsi="Times New Roman" w:cs="Times New Roman"/>
          <w:sz w:val="28"/>
          <w:szCs w:val="28"/>
        </w:rPr>
        <w:t xml:space="preserve"> </w:t>
      </w:r>
      <w:r w:rsidR="00127DD3">
        <w:rPr>
          <w:rFonts w:ascii="Times New Roman" w:hAnsi="Times New Roman" w:cs="Times New Roman"/>
          <w:sz w:val="28"/>
          <w:szCs w:val="28"/>
        </w:rPr>
        <w:t>ООО «ГРЦ»</w:t>
      </w:r>
      <w:r>
        <w:rPr>
          <w:rFonts w:ascii="Times New Roman" w:hAnsi="Times New Roman" w:cs="Times New Roman"/>
          <w:sz w:val="28"/>
          <w:szCs w:val="28"/>
        </w:rPr>
        <w:t xml:space="preserve">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В случае регулярного (не реже одного раза в год) заключения договора подряда, разрабатывается и утверждается распорядительным документом </w:t>
      </w:r>
      <w:r w:rsidR="00127DD3">
        <w:rPr>
          <w:rFonts w:ascii="Times New Roman" w:hAnsi="Times New Roman" w:cs="Times New Roman"/>
          <w:sz w:val="28"/>
          <w:szCs w:val="28"/>
        </w:rPr>
        <w:t>ООО «ГРЦ»</w:t>
      </w:r>
      <w:r>
        <w:rPr>
          <w:rFonts w:ascii="Times New Roman" w:hAnsi="Times New Roman" w:cs="Times New Roman"/>
          <w:sz w:val="28"/>
          <w:szCs w:val="28"/>
        </w:rPr>
        <w:t xml:space="preserve"> положение о допуске подрядных организаций к производству работ на территор</w:t>
      </w:r>
      <w:proofErr w:type="gramStart"/>
      <w:r>
        <w:rPr>
          <w:rFonts w:ascii="Times New Roman" w:hAnsi="Times New Roman" w:cs="Times New Roman"/>
          <w:sz w:val="28"/>
          <w:szCs w:val="28"/>
        </w:rPr>
        <w:t xml:space="preserve">ии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в котором будет указан необходимый перечень документов, представляемых перед допуском к работам и правила организации таких работ.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8. При определении состава соблюдаемых ООО «ГРЦ» норм </w:t>
      </w:r>
      <w:r w:rsidR="00127DD3">
        <w:rPr>
          <w:rFonts w:ascii="Times New Roman" w:hAnsi="Times New Roman" w:cs="Times New Roman"/>
          <w:sz w:val="28"/>
          <w:szCs w:val="28"/>
        </w:rPr>
        <w:t>Положения</w:t>
      </w:r>
      <w:r>
        <w:rPr>
          <w:rFonts w:ascii="Times New Roman" w:hAnsi="Times New Roman" w:cs="Times New Roman"/>
          <w:sz w:val="28"/>
          <w:szCs w:val="28"/>
        </w:rPr>
        <w:t xml:space="preserve"> и их полноты учитываются наличие </w:t>
      </w:r>
      <w:proofErr w:type="gramStart"/>
      <w:r>
        <w:rPr>
          <w:rFonts w:ascii="Times New Roman" w:hAnsi="Times New Roman" w:cs="Times New Roman"/>
          <w:sz w:val="28"/>
          <w:szCs w:val="28"/>
        </w:rPr>
        <w:t xml:space="preserve">у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xml:space="preserve"> рабочих мест с вредными и/или опасными условиями труда, производственных процессов, содержащих опасности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8C78E4" w:rsidRPr="00DC5DF3" w:rsidRDefault="008C78E4" w:rsidP="00DC5DF3">
      <w:pPr>
        <w:rPr>
          <w:rFonts w:ascii="Times New Roman" w:hAnsi="Times New Roman" w:cs="Times New Roman"/>
          <w:sz w:val="28"/>
          <w:szCs w:val="28"/>
        </w:rPr>
      </w:pPr>
    </w:p>
    <w:p w:rsidR="008C78E4" w:rsidRPr="00DC5DF3" w:rsidRDefault="008C78E4" w:rsidP="00DC5DF3">
      <w:pPr>
        <w:rPr>
          <w:rFonts w:ascii="Times New Roman" w:hAnsi="Times New Roman" w:cs="Times New Roman"/>
          <w:sz w:val="28"/>
          <w:szCs w:val="28"/>
        </w:rPr>
      </w:pPr>
      <w:bookmarkStart w:id="0" w:name="Par24"/>
      <w:bookmarkEnd w:id="0"/>
      <w:r w:rsidRPr="00DC5DF3">
        <w:rPr>
          <w:rFonts w:ascii="Times New Roman" w:hAnsi="Times New Roman" w:cs="Times New Roman"/>
          <w:sz w:val="28"/>
          <w:szCs w:val="28"/>
        </w:rPr>
        <w:t>II. Разработка и внедрение СУОТ</w:t>
      </w:r>
    </w:p>
    <w:p w:rsidR="008C78E4" w:rsidRDefault="008C78E4"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9. Политика (стратегия) в области охраны труда яв</w:t>
      </w:r>
      <w:r w:rsidR="0043313A">
        <w:rPr>
          <w:rFonts w:ascii="Times New Roman" w:hAnsi="Times New Roman" w:cs="Times New Roman"/>
          <w:sz w:val="28"/>
          <w:szCs w:val="28"/>
        </w:rPr>
        <w:t xml:space="preserve">ляется </w:t>
      </w:r>
      <w:r>
        <w:rPr>
          <w:rFonts w:ascii="Times New Roman" w:hAnsi="Times New Roman" w:cs="Times New Roman"/>
          <w:sz w:val="28"/>
          <w:szCs w:val="28"/>
        </w:rPr>
        <w:t xml:space="preserve">локальным актом </w:t>
      </w:r>
      <w:r w:rsidR="00127DD3">
        <w:rPr>
          <w:rFonts w:ascii="Times New Roman" w:hAnsi="Times New Roman" w:cs="Times New Roman"/>
          <w:sz w:val="28"/>
          <w:szCs w:val="28"/>
        </w:rPr>
        <w:t>ООО «ГРЦ»</w:t>
      </w:r>
      <w:r>
        <w:rPr>
          <w:rFonts w:ascii="Times New Roman" w:hAnsi="Times New Roman" w:cs="Times New Roman"/>
          <w:sz w:val="28"/>
          <w:szCs w:val="28"/>
        </w:rPr>
        <w:t>, в котором излагаются цели и мероприятия, направленные на сохранение жизни и здоровья работников;</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10. Политика (стратегия) по охране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сохранение жизни и здоровья работников в процессе их трудовой деятельности;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обеспечение безопасных условий труда, управление рисками производственного травматизма и профессиональной заболеваемости;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в) соответствует специфике экономической деятельности и организации работ </w:t>
      </w:r>
      <w:r w:rsidR="00127DD3">
        <w:rPr>
          <w:rFonts w:ascii="Times New Roman" w:hAnsi="Times New Roman" w:cs="Times New Roman"/>
          <w:sz w:val="28"/>
          <w:szCs w:val="28"/>
        </w:rPr>
        <w:t>ООО «ГРЦ»</w:t>
      </w:r>
      <w:r>
        <w:rPr>
          <w:rFonts w:ascii="Times New Roman" w:hAnsi="Times New Roman" w:cs="Times New Roman"/>
          <w:sz w:val="28"/>
          <w:szCs w:val="28"/>
        </w:rPr>
        <w:t>, особенностям профессиональных рисков и возможностям управления охраной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г) отражает цели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д) включает обязательств</w:t>
      </w:r>
      <w:proofErr w:type="gramStart"/>
      <w:r>
        <w:rPr>
          <w:rFonts w:ascii="Times New Roman" w:hAnsi="Times New Roman" w:cs="Times New Roman"/>
          <w:sz w:val="28"/>
          <w:szCs w:val="28"/>
        </w:rPr>
        <w:t xml:space="preserve">а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xml:space="preserve"> по устранению опасностей и снижению уровней профессиональных рисков на рабочих местах;</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е) включает обязательств</w:t>
      </w:r>
      <w:proofErr w:type="gramStart"/>
      <w:r>
        <w:rPr>
          <w:rFonts w:ascii="Times New Roman" w:hAnsi="Times New Roman" w:cs="Times New Roman"/>
          <w:sz w:val="28"/>
          <w:szCs w:val="28"/>
        </w:rPr>
        <w:t xml:space="preserve">о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xml:space="preserve"> совершенствовать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ж) учитывает мнение уполномоченного </w:t>
      </w:r>
      <w:r w:rsidR="00127DD3">
        <w:rPr>
          <w:rFonts w:ascii="Times New Roman" w:hAnsi="Times New Roman" w:cs="Times New Roman"/>
          <w:sz w:val="28"/>
          <w:szCs w:val="28"/>
        </w:rPr>
        <w:t xml:space="preserve">представителя </w:t>
      </w:r>
      <w:r>
        <w:rPr>
          <w:rFonts w:ascii="Times New Roman" w:hAnsi="Times New Roman" w:cs="Times New Roman"/>
          <w:sz w:val="28"/>
          <w:szCs w:val="28"/>
        </w:rPr>
        <w:t>работник</w:t>
      </w:r>
      <w:r w:rsidR="00127DD3">
        <w:rPr>
          <w:rFonts w:ascii="Times New Roman" w:hAnsi="Times New Roman" w:cs="Times New Roman"/>
          <w:sz w:val="28"/>
          <w:szCs w:val="28"/>
        </w:rPr>
        <w:t>ов</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11. Политик</w:t>
      </w:r>
      <w:r w:rsidR="00C14683">
        <w:rPr>
          <w:rFonts w:ascii="Times New Roman" w:hAnsi="Times New Roman" w:cs="Times New Roman"/>
          <w:sz w:val="28"/>
          <w:szCs w:val="28"/>
        </w:rPr>
        <w:t>а</w:t>
      </w:r>
      <w:r>
        <w:rPr>
          <w:rFonts w:ascii="Times New Roman" w:hAnsi="Times New Roman" w:cs="Times New Roman"/>
          <w:sz w:val="28"/>
          <w:szCs w:val="28"/>
        </w:rPr>
        <w:t xml:space="preserve"> (стратеги</w:t>
      </w:r>
      <w:r w:rsidR="00C14683">
        <w:rPr>
          <w:rFonts w:ascii="Times New Roman" w:hAnsi="Times New Roman" w:cs="Times New Roman"/>
          <w:sz w:val="28"/>
          <w:szCs w:val="28"/>
        </w:rPr>
        <w:t>я</w:t>
      </w:r>
      <w:r>
        <w:rPr>
          <w:rFonts w:ascii="Times New Roman" w:hAnsi="Times New Roman" w:cs="Times New Roman"/>
          <w:sz w:val="28"/>
          <w:szCs w:val="28"/>
        </w:rPr>
        <w:t>) по охране труда оценива</w:t>
      </w:r>
      <w:r w:rsidR="00C14683">
        <w:rPr>
          <w:rFonts w:ascii="Times New Roman" w:hAnsi="Times New Roman" w:cs="Times New Roman"/>
          <w:sz w:val="28"/>
          <w:szCs w:val="28"/>
        </w:rPr>
        <w:t>ется</w:t>
      </w:r>
      <w:r>
        <w:rPr>
          <w:rFonts w:ascii="Times New Roman" w:hAnsi="Times New Roman" w:cs="Times New Roman"/>
          <w:sz w:val="28"/>
          <w:szCs w:val="28"/>
        </w:rPr>
        <w:t xml:space="preserve"> на актуальность и соответствие стратегическим задачам по охране </w:t>
      </w:r>
      <w:proofErr w:type="gramStart"/>
      <w:r>
        <w:rPr>
          <w:rFonts w:ascii="Times New Roman" w:hAnsi="Times New Roman" w:cs="Times New Roman"/>
          <w:sz w:val="28"/>
          <w:szCs w:val="28"/>
        </w:rPr>
        <w:t>труда</w:t>
      </w:r>
      <w:proofErr w:type="gramEnd"/>
      <w:r>
        <w:rPr>
          <w:rFonts w:ascii="Times New Roman" w:hAnsi="Times New Roman" w:cs="Times New Roman"/>
          <w:sz w:val="28"/>
          <w:szCs w:val="28"/>
        </w:rPr>
        <w:t xml:space="preserve"> и пересматривать в рамках оценки эффективности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12. ООО «ГРЦ» обеспечива</w:t>
      </w:r>
      <w:r w:rsidR="00127DD3">
        <w:rPr>
          <w:rFonts w:ascii="Times New Roman" w:hAnsi="Times New Roman" w:cs="Times New Roman"/>
          <w:sz w:val="28"/>
          <w:szCs w:val="28"/>
        </w:rPr>
        <w:t>ет</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13. ООО «ГРЦ» назнач</w:t>
      </w:r>
      <w:r w:rsidR="00127DD3">
        <w:rPr>
          <w:rFonts w:ascii="Times New Roman" w:hAnsi="Times New Roman" w:cs="Times New Roman"/>
          <w:sz w:val="28"/>
          <w:szCs w:val="28"/>
        </w:rPr>
        <w:t>ает</w:t>
      </w:r>
      <w:r>
        <w:rPr>
          <w:rFonts w:ascii="Times New Roman" w:hAnsi="Times New Roman" w:cs="Times New Roman"/>
          <w:sz w:val="28"/>
          <w:szCs w:val="28"/>
        </w:rPr>
        <w:t xml:space="preserve">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ООО «ГРЦ» в рамках функционирования СУОТ организации с учетом должностных и рабочих обязанностей. Данные полномочия довод</w:t>
      </w:r>
      <w:r w:rsidR="00127DD3">
        <w:rPr>
          <w:rFonts w:ascii="Times New Roman" w:hAnsi="Times New Roman" w:cs="Times New Roman"/>
          <w:sz w:val="28"/>
          <w:szCs w:val="28"/>
        </w:rPr>
        <w:t>ятся</w:t>
      </w:r>
      <w:r>
        <w:rPr>
          <w:rFonts w:ascii="Times New Roman" w:hAnsi="Times New Roman" w:cs="Times New Roman"/>
          <w:sz w:val="28"/>
          <w:szCs w:val="28"/>
        </w:rPr>
        <w:t xml:space="preserve"> до сведения работников на всех уровнях управления организацией.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14. Разработку, внедрение и поддержку процесса взаимодействия (консультаций) с работниками и </w:t>
      </w:r>
      <w:r w:rsidR="00127DD3">
        <w:rPr>
          <w:rFonts w:ascii="Times New Roman" w:hAnsi="Times New Roman" w:cs="Times New Roman"/>
          <w:sz w:val="28"/>
          <w:szCs w:val="28"/>
        </w:rPr>
        <w:t xml:space="preserve">представителями работников </w:t>
      </w:r>
      <w:r>
        <w:rPr>
          <w:rFonts w:ascii="Times New Roman" w:hAnsi="Times New Roman" w:cs="Times New Roman"/>
          <w:sz w:val="28"/>
          <w:szCs w:val="28"/>
        </w:rPr>
        <w:t>их участия в разработке, планировании, внедрении мероприятий по ул</w:t>
      </w:r>
      <w:r w:rsidR="00127DD3">
        <w:rPr>
          <w:rFonts w:ascii="Times New Roman" w:hAnsi="Times New Roman" w:cs="Times New Roman"/>
          <w:sz w:val="28"/>
          <w:szCs w:val="28"/>
        </w:rPr>
        <w:t>учшению условий и охраны труда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w:t>
      </w:r>
      <w:r w:rsidR="00127DD3">
        <w:rPr>
          <w:rFonts w:ascii="Times New Roman" w:hAnsi="Times New Roman" w:cs="Times New Roman"/>
          <w:sz w:val="28"/>
          <w:szCs w:val="28"/>
        </w:rPr>
        <w:t>ется</w:t>
      </w:r>
      <w:proofErr w:type="gramEnd"/>
      <w:r>
        <w:rPr>
          <w:rFonts w:ascii="Times New Roman" w:hAnsi="Times New Roman" w:cs="Times New Roman"/>
          <w:sz w:val="28"/>
          <w:szCs w:val="28"/>
        </w:rPr>
        <w:t xml:space="preserve"> в том числе с учетом:</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а) определения механизмов, времени и ресурсов для участия работников в обеспечении безопасности на своих рабочих местах;</w:t>
      </w:r>
    </w:p>
    <w:p w:rsidR="00841135" w:rsidRDefault="008C78E4" w:rsidP="00DC5DF3">
      <w:pPr>
        <w:rPr>
          <w:rFonts w:ascii="Times New Roman" w:hAnsi="Times New Roman" w:cs="Times New Roman"/>
          <w:sz w:val="28"/>
          <w:szCs w:val="28"/>
        </w:rPr>
      </w:pPr>
      <w:r>
        <w:rPr>
          <w:rFonts w:ascii="Times New Roman" w:hAnsi="Times New Roman" w:cs="Times New Roman"/>
          <w:sz w:val="28"/>
          <w:szCs w:val="28"/>
        </w:rPr>
        <w:t>б) обеспечения своевременного доступа к четкой, понятной и актуальной информации по вопросам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определения и устранения (минимизации) препятствий для участия работников в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15. Управление охраной труда осуществля</w:t>
      </w:r>
      <w:r w:rsidR="00216FC7">
        <w:rPr>
          <w:rFonts w:ascii="Times New Roman" w:hAnsi="Times New Roman" w:cs="Times New Roman"/>
          <w:sz w:val="28"/>
          <w:szCs w:val="28"/>
        </w:rPr>
        <w:t>ется</w:t>
      </w:r>
      <w:r>
        <w:rPr>
          <w:rFonts w:ascii="Times New Roman" w:hAnsi="Times New Roman" w:cs="Times New Roman"/>
          <w:sz w:val="28"/>
          <w:szCs w:val="28"/>
        </w:rPr>
        <w:t xml:space="preserve"> при непосредственном участии работников и уполномоченных ими представителей, в том числе в рамках деятельности комиссии по охране труд</w:t>
      </w:r>
      <w:proofErr w:type="gramStart"/>
      <w:r>
        <w:rPr>
          <w:rFonts w:ascii="Times New Roman" w:hAnsi="Times New Roman" w:cs="Times New Roman"/>
          <w:sz w:val="28"/>
          <w:szCs w:val="28"/>
        </w:rPr>
        <w:t xml:space="preserve">а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16. Для организации консультаций и взаимодействия в области охраны труда с работниками и заинтересованными сторонами на всех уровнях управления ООО «ГРЦ» вправе реализовывать и поддерживать в работоспособном состоянии процессы, обеспечивающие участие работников и их уполномоченных представителей в разработке, планировании, обеспечении функционирования, оценке показателей функционирования и действиях по улучшению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целях реализации механизмов консультаций и взаимодействия по охране труда обеспечива</w:t>
      </w:r>
      <w:r w:rsidR="00216FC7">
        <w:rPr>
          <w:rFonts w:ascii="Times New Roman" w:hAnsi="Times New Roman" w:cs="Times New Roman"/>
          <w:sz w:val="28"/>
          <w:szCs w:val="28"/>
        </w:rPr>
        <w:t>е</w:t>
      </w:r>
      <w:r>
        <w:rPr>
          <w:rFonts w:ascii="Times New Roman" w:hAnsi="Times New Roman" w:cs="Times New Roman"/>
          <w:sz w:val="28"/>
          <w:szCs w:val="28"/>
        </w:rPr>
        <w:t>т</w:t>
      </w:r>
      <w:r w:rsidR="00216FC7">
        <w:rPr>
          <w:rFonts w:ascii="Times New Roman" w:hAnsi="Times New Roman" w:cs="Times New Roman"/>
          <w:sz w:val="28"/>
          <w:szCs w:val="28"/>
        </w:rPr>
        <w:t>ся</w:t>
      </w:r>
      <w:r>
        <w:rPr>
          <w:rFonts w:ascii="Times New Roman" w:hAnsi="Times New Roman" w:cs="Times New Roman"/>
          <w:sz w:val="28"/>
          <w:szCs w:val="28"/>
        </w:rPr>
        <w:t xml:space="preserve"> координаци</w:t>
      </w:r>
      <w:r w:rsidR="00216FC7">
        <w:rPr>
          <w:rFonts w:ascii="Times New Roman" w:hAnsi="Times New Roman" w:cs="Times New Roman"/>
          <w:sz w:val="28"/>
          <w:szCs w:val="28"/>
        </w:rPr>
        <w:t>я</w:t>
      </w:r>
      <w:r>
        <w:rPr>
          <w:rFonts w:ascii="Times New Roman" w:hAnsi="Times New Roman" w:cs="Times New Roman"/>
          <w:sz w:val="28"/>
          <w:szCs w:val="28"/>
        </w:rPr>
        <w:t xml:space="preserve"> и взаимодействие по охране труда с работниками и их уполномоченными представителями по следующим вопросам:</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установление (определение) потребностей и ожиданий работников в рамках построения, развития и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установление целей в области охраны труда и планирование их достижения;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г) определение и закрепление в действующих локальных нормативных актах </w:t>
      </w:r>
      <w:r w:rsidR="00127DD3">
        <w:rPr>
          <w:rFonts w:ascii="Times New Roman" w:hAnsi="Times New Roman" w:cs="Times New Roman"/>
          <w:sz w:val="28"/>
          <w:szCs w:val="28"/>
        </w:rPr>
        <w:t>ООО «ГРЦ»</w:t>
      </w:r>
      <w:r>
        <w:rPr>
          <w:rFonts w:ascii="Times New Roman" w:hAnsi="Times New Roman" w:cs="Times New Roman"/>
          <w:sz w:val="28"/>
          <w:szCs w:val="28"/>
        </w:rPr>
        <w:t xml:space="preserve"> функциональных (в том объеме, в котором это применимо) обязанностей, ответственности и полномочий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C78E4" w:rsidRDefault="008C78E4" w:rsidP="00DC5DF3">
      <w:pPr>
        <w:rPr>
          <w:rFonts w:ascii="Times New Roman" w:hAnsi="Times New Roman" w:cs="Times New Roman"/>
          <w:sz w:val="28"/>
          <w:szCs w:val="28"/>
        </w:rPr>
      </w:pPr>
    </w:p>
    <w:p w:rsidR="008C78E4" w:rsidRPr="00DC5DF3" w:rsidRDefault="008C78E4" w:rsidP="00DC5DF3">
      <w:pPr>
        <w:rPr>
          <w:rFonts w:ascii="Times New Roman" w:hAnsi="Times New Roman" w:cs="Times New Roman"/>
          <w:sz w:val="28"/>
          <w:szCs w:val="28"/>
        </w:rPr>
      </w:pPr>
      <w:r w:rsidRPr="00DC5DF3">
        <w:rPr>
          <w:rFonts w:ascii="Times New Roman" w:hAnsi="Times New Roman" w:cs="Times New Roman"/>
          <w:sz w:val="28"/>
          <w:szCs w:val="28"/>
        </w:rPr>
        <w:t>III. Планирование</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17. При планировании СУОТ определя</w:t>
      </w:r>
      <w:r w:rsidR="00C14683">
        <w:rPr>
          <w:rFonts w:ascii="Times New Roman" w:hAnsi="Times New Roman" w:cs="Times New Roman"/>
          <w:sz w:val="28"/>
          <w:szCs w:val="28"/>
        </w:rPr>
        <w:t>ются</w:t>
      </w:r>
      <w:r>
        <w:rPr>
          <w:rFonts w:ascii="Times New Roman" w:hAnsi="Times New Roman" w:cs="Times New Roman"/>
          <w:sz w:val="28"/>
          <w:szCs w:val="28"/>
        </w:rPr>
        <w:t xml:space="preserve"> и принима</w:t>
      </w:r>
      <w:r w:rsidR="00C14683">
        <w:rPr>
          <w:rFonts w:ascii="Times New Roman" w:hAnsi="Times New Roman" w:cs="Times New Roman"/>
          <w:sz w:val="28"/>
          <w:szCs w:val="28"/>
        </w:rPr>
        <w:t>ются</w:t>
      </w:r>
      <w:r>
        <w:rPr>
          <w:rFonts w:ascii="Times New Roman" w:hAnsi="Times New Roman" w:cs="Times New Roman"/>
          <w:sz w:val="28"/>
          <w:szCs w:val="28"/>
        </w:rPr>
        <w:t xml:space="preserve">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Pr>
          <w:rFonts w:ascii="Times New Roman" w:hAnsi="Times New Roman" w:cs="Times New Roman"/>
          <w:sz w:val="28"/>
          <w:szCs w:val="28"/>
        </w:rPr>
        <w:t>ОПР</w:t>
      </w:r>
      <w:proofErr w:type="gramEnd"/>
      <w:r>
        <w:rPr>
          <w:rFonts w:ascii="Times New Roman" w:hAnsi="Times New Roman" w:cs="Times New Roman"/>
          <w:sz w:val="28"/>
          <w:szCs w:val="28"/>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19. Выявление (идентификация) опасностей, представляющих угрозу жизни и здоровью работников, и составление их перечня (реестра)  проводит</w:t>
      </w:r>
      <w:r w:rsidR="00216FC7">
        <w:rPr>
          <w:rFonts w:ascii="Times New Roman" w:hAnsi="Times New Roman" w:cs="Times New Roman"/>
          <w:sz w:val="28"/>
          <w:szCs w:val="28"/>
        </w:rPr>
        <w:t>ся</w:t>
      </w:r>
      <w:r>
        <w:rPr>
          <w:rFonts w:ascii="Times New Roman" w:hAnsi="Times New Roman" w:cs="Times New Roman"/>
          <w:sz w:val="28"/>
          <w:szCs w:val="28"/>
        </w:rPr>
        <w:t xml:space="preserve"> с учетом рекомендаций по классификации, обнаружению, расп</w:t>
      </w:r>
      <w:r w:rsidR="00216FC7">
        <w:rPr>
          <w:rFonts w:ascii="Times New Roman" w:hAnsi="Times New Roman" w:cs="Times New Roman"/>
          <w:sz w:val="28"/>
          <w:szCs w:val="28"/>
        </w:rPr>
        <w:t>ознаванию и описанию опасностей</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Анализ и упорядочивание всех выявленных опасностей осуществля</w:t>
      </w:r>
      <w:r w:rsidR="00216FC7">
        <w:rPr>
          <w:rFonts w:ascii="Times New Roman" w:hAnsi="Times New Roman" w:cs="Times New Roman"/>
          <w:sz w:val="28"/>
          <w:szCs w:val="28"/>
        </w:rPr>
        <w:t>ется</w:t>
      </w:r>
      <w:r>
        <w:rPr>
          <w:rFonts w:ascii="Times New Roman" w:hAnsi="Times New Roman" w:cs="Times New Roman"/>
          <w:sz w:val="28"/>
          <w:szCs w:val="28"/>
        </w:rPr>
        <w:t xml:space="preserve">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ООО «ГРЦ» объектах.</w:t>
      </w:r>
      <w:proofErr w:type="gramEnd"/>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21. Оценк</w:t>
      </w:r>
      <w:r w:rsidR="00216FC7">
        <w:rPr>
          <w:rFonts w:ascii="Times New Roman" w:hAnsi="Times New Roman" w:cs="Times New Roman"/>
          <w:sz w:val="28"/>
          <w:szCs w:val="28"/>
        </w:rPr>
        <w:t>а</w:t>
      </w:r>
      <w:r>
        <w:rPr>
          <w:rFonts w:ascii="Times New Roman" w:hAnsi="Times New Roman" w:cs="Times New Roman"/>
          <w:sz w:val="28"/>
          <w:szCs w:val="28"/>
        </w:rPr>
        <w:t xml:space="preserve"> уровня профессиональных рисков, связанных с выявленными опасностями, </w:t>
      </w:r>
      <w:r w:rsidR="00216FC7">
        <w:rPr>
          <w:rFonts w:ascii="Times New Roman" w:hAnsi="Times New Roman" w:cs="Times New Roman"/>
          <w:sz w:val="28"/>
          <w:szCs w:val="28"/>
        </w:rPr>
        <w:t>осуществляется</w:t>
      </w:r>
      <w:r>
        <w:rPr>
          <w:rFonts w:ascii="Times New Roman" w:hAnsi="Times New Roman" w:cs="Times New Roman"/>
          <w:sz w:val="28"/>
          <w:szCs w:val="28"/>
        </w:rPr>
        <w:t xml:space="preserve"> для всех выявленных (идентифицированных) опасностей.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22. Методы оценки уровня профессиональных рисков ООО «ГРЦ» определя</w:t>
      </w:r>
      <w:r w:rsidR="00216FC7">
        <w:rPr>
          <w:rFonts w:ascii="Times New Roman" w:hAnsi="Times New Roman" w:cs="Times New Roman"/>
          <w:sz w:val="28"/>
          <w:szCs w:val="28"/>
        </w:rPr>
        <w:t>ются</w:t>
      </w:r>
      <w:r>
        <w:rPr>
          <w:rFonts w:ascii="Times New Roman" w:hAnsi="Times New Roman" w:cs="Times New Roman"/>
          <w:sz w:val="28"/>
          <w:szCs w:val="28"/>
        </w:rPr>
        <w:t xml:space="preserve">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w:t>
      </w:r>
      <w:proofErr w:type="gramStart"/>
      <w:r>
        <w:rPr>
          <w:rFonts w:ascii="Times New Roman" w:hAnsi="Times New Roman" w:cs="Times New Roman"/>
          <w:sz w:val="28"/>
          <w:szCs w:val="28"/>
        </w:rPr>
        <w:t xml:space="preserve">у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25. ООО «ГРЦ» обеспечи</w:t>
      </w:r>
      <w:r w:rsidR="0043313A">
        <w:rPr>
          <w:rFonts w:ascii="Times New Roman" w:hAnsi="Times New Roman" w:cs="Times New Roman"/>
          <w:sz w:val="28"/>
          <w:szCs w:val="28"/>
        </w:rPr>
        <w:t>вает</w:t>
      </w:r>
      <w:r>
        <w:rPr>
          <w:rFonts w:ascii="Times New Roman" w:hAnsi="Times New Roman" w:cs="Times New Roman"/>
          <w:sz w:val="28"/>
          <w:szCs w:val="28"/>
        </w:rPr>
        <w:t xml:space="preserve"> систематическое выявление опасностей и профессиональных рисков, их регулярный анализ и оценку.</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 xml:space="preserve">26. Меры управления профессиональными рисками (мероприятия по охране труда) направляются на исключение выявленных </w:t>
      </w:r>
      <w:proofErr w:type="gramStart"/>
      <w:r>
        <w:rPr>
          <w:rFonts w:ascii="Times New Roman" w:hAnsi="Times New Roman" w:cs="Times New Roman"/>
          <w:sz w:val="28"/>
          <w:szCs w:val="28"/>
        </w:rPr>
        <w:t xml:space="preserve">у </w:t>
      </w:r>
      <w:r w:rsidR="00127DD3">
        <w:rPr>
          <w:rFonts w:ascii="Times New Roman" w:hAnsi="Times New Roman" w:cs="Times New Roman"/>
          <w:sz w:val="28"/>
          <w:szCs w:val="28"/>
        </w:rPr>
        <w:t>ООО</w:t>
      </w:r>
      <w:proofErr w:type="gramEnd"/>
      <w:r w:rsidR="00127DD3">
        <w:rPr>
          <w:rFonts w:ascii="Times New Roman" w:hAnsi="Times New Roman" w:cs="Times New Roman"/>
          <w:sz w:val="28"/>
          <w:szCs w:val="28"/>
        </w:rPr>
        <w:t xml:space="preserve"> «ГРЦ»</w:t>
      </w:r>
      <w:r>
        <w:rPr>
          <w:rFonts w:ascii="Times New Roman" w:hAnsi="Times New Roman" w:cs="Times New Roman"/>
          <w:sz w:val="28"/>
          <w:szCs w:val="28"/>
        </w:rPr>
        <w:t xml:space="preserve"> опасностей или снижение уровня профессионального риска.</w:t>
      </w:r>
    </w:p>
    <w:p w:rsidR="00216FC7"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27. Примерный перечень опасностей, их причин (источников), а также мер управления/контроля рисков приведен в </w:t>
      </w:r>
      <w:hyperlink w:anchor="Par265" w:history="1">
        <w:r w:rsidRPr="00DC5DF3">
          <w:rPr>
            <w:rFonts w:ascii="Times New Roman" w:hAnsi="Times New Roman" w:cs="Times New Roman"/>
            <w:sz w:val="28"/>
            <w:szCs w:val="28"/>
          </w:rPr>
          <w:t>приложении N 1</w:t>
        </w:r>
      </w:hyperlink>
      <w:r>
        <w:rPr>
          <w:rFonts w:ascii="Times New Roman" w:hAnsi="Times New Roman" w:cs="Times New Roman"/>
          <w:sz w:val="28"/>
          <w:szCs w:val="28"/>
        </w:rPr>
        <w:t xml:space="preserve">. </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ООО «ГРЦ» вправе изменять перечень указанных опасностей или включать в него дополнительные опасности, исходя из специфики своей деятельности.</w:t>
      </w:r>
    </w:p>
    <w:p w:rsidR="008C78E4" w:rsidRPr="0043313A" w:rsidRDefault="008C78E4" w:rsidP="00DC5DF3">
      <w:pPr>
        <w:rPr>
          <w:rFonts w:ascii="Times New Roman" w:hAnsi="Times New Roman" w:cs="Times New Roman"/>
          <w:sz w:val="28"/>
          <w:szCs w:val="28"/>
        </w:rPr>
      </w:pPr>
      <w:r w:rsidRPr="0043313A">
        <w:rPr>
          <w:rFonts w:ascii="Times New Roman" w:hAnsi="Times New Roman" w:cs="Times New Roman"/>
          <w:sz w:val="28"/>
          <w:szCs w:val="28"/>
        </w:rPr>
        <w:t>28. Относящиеся к деятельност</w:t>
      </w:r>
      <w:proofErr w:type="gramStart"/>
      <w:r w:rsidRPr="0043313A">
        <w:rPr>
          <w:rFonts w:ascii="Times New Roman" w:hAnsi="Times New Roman" w:cs="Times New Roman"/>
          <w:sz w:val="28"/>
          <w:szCs w:val="28"/>
        </w:rPr>
        <w:t xml:space="preserve">и </w:t>
      </w:r>
      <w:r w:rsidR="00127DD3" w:rsidRPr="0043313A">
        <w:rPr>
          <w:rFonts w:ascii="Times New Roman" w:hAnsi="Times New Roman" w:cs="Times New Roman"/>
          <w:sz w:val="28"/>
          <w:szCs w:val="28"/>
        </w:rPr>
        <w:t>ООО</w:t>
      </w:r>
      <w:proofErr w:type="gramEnd"/>
      <w:r w:rsidR="00127DD3" w:rsidRPr="0043313A">
        <w:rPr>
          <w:rFonts w:ascii="Times New Roman" w:hAnsi="Times New Roman" w:cs="Times New Roman"/>
          <w:sz w:val="28"/>
          <w:szCs w:val="28"/>
        </w:rPr>
        <w:t xml:space="preserve"> «ГРЦ»</w:t>
      </w:r>
      <w:r w:rsidRPr="0043313A">
        <w:rPr>
          <w:rFonts w:ascii="Times New Roman" w:hAnsi="Times New Roman" w:cs="Times New Roman"/>
          <w:sz w:val="28"/>
          <w:szCs w:val="28"/>
        </w:rPr>
        <w:t xml:space="preserve"> государственные нормативные требования охраны труда учитываются при разработке, внедрении, поддержании и постоянном улучшении СУОТ.</w:t>
      </w:r>
    </w:p>
    <w:p w:rsidR="0043313A" w:rsidRDefault="0043313A" w:rsidP="00DC5DF3">
      <w:pPr>
        <w:rPr>
          <w:rFonts w:ascii="Times New Roman" w:hAnsi="Times New Roman" w:cs="Times New Roman"/>
          <w:sz w:val="28"/>
          <w:szCs w:val="28"/>
        </w:rPr>
      </w:pPr>
      <w:r>
        <w:rPr>
          <w:rFonts w:ascii="Times New Roman" w:hAnsi="Times New Roman" w:cs="Times New Roman"/>
          <w:sz w:val="28"/>
          <w:szCs w:val="28"/>
        </w:rPr>
        <w:t xml:space="preserve">       </w:t>
      </w:r>
      <w:r w:rsidRPr="0043313A">
        <w:rPr>
          <w:rFonts w:ascii="Times New Roman" w:hAnsi="Times New Roman" w:cs="Times New Roman"/>
          <w:sz w:val="28"/>
          <w:szCs w:val="28"/>
        </w:rPr>
        <w:t>Локальные нормативные акты (Положения, Инструкции и др.) утверждаются директором.</w:t>
      </w:r>
    </w:p>
    <w:p w:rsidR="0043313A" w:rsidRDefault="0043313A" w:rsidP="00DC5DF3">
      <w:pPr>
        <w:rPr>
          <w:rFonts w:ascii="Times New Roman" w:hAnsi="Times New Roman" w:cs="Times New Roman"/>
          <w:sz w:val="28"/>
          <w:szCs w:val="28"/>
        </w:rPr>
      </w:pPr>
      <w:r>
        <w:rPr>
          <w:rFonts w:ascii="Times New Roman" w:hAnsi="Times New Roman" w:cs="Times New Roman"/>
          <w:sz w:val="28"/>
          <w:szCs w:val="28"/>
        </w:rPr>
        <w:t xml:space="preserve">        </w:t>
      </w:r>
      <w:r w:rsidRPr="0043313A">
        <w:rPr>
          <w:rFonts w:ascii="Times New Roman" w:hAnsi="Times New Roman" w:cs="Times New Roman"/>
          <w:sz w:val="28"/>
          <w:szCs w:val="28"/>
        </w:rPr>
        <w:t xml:space="preserve">Рекомендации по оформлению локальных нормативных актов и иных документов СУОТ, перечень документов, а также форм регистрации действий, учета и отчетности в сфере охраны труда приведены в приложении </w:t>
      </w:r>
      <w:r w:rsidR="00BD33B3">
        <w:rPr>
          <w:rFonts w:ascii="Times New Roman" w:hAnsi="Times New Roman" w:cs="Times New Roman"/>
          <w:sz w:val="28"/>
          <w:szCs w:val="28"/>
        </w:rPr>
        <w:t>4</w:t>
      </w:r>
      <w:r w:rsidRPr="0043313A">
        <w:rPr>
          <w:rFonts w:ascii="Times New Roman" w:hAnsi="Times New Roman" w:cs="Times New Roman"/>
          <w:sz w:val="28"/>
          <w:szCs w:val="28"/>
        </w:rPr>
        <w:t xml:space="preserve"> настоящего Положения.</w:t>
      </w:r>
    </w:p>
    <w:p w:rsidR="0043313A" w:rsidRPr="0043313A" w:rsidRDefault="0043313A" w:rsidP="00DC5DF3">
      <w:pPr>
        <w:rPr>
          <w:rFonts w:ascii="Times New Roman" w:hAnsi="Times New Roman" w:cs="Times New Roman"/>
          <w:sz w:val="28"/>
          <w:szCs w:val="28"/>
        </w:rPr>
      </w:pPr>
      <w:r>
        <w:rPr>
          <w:rFonts w:ascii="Times New Roman" w:hAnsi="Times New Roman" w:cs="Times New Roman"/>
          <w:sz w:val="28"/>
          <w:szCs w:val="28"/>
        </w:rPr>
        <w:t xml:space="preserve">         </w:t>
      </w:r>
      <w:r w:rsidRPr="0043313A">
        <w:rPr>
          <w:rFonts w:ascii="Times New Roman" w:hAnsi="Times New Roman" w:cs="Times New Roman"/>
          <w:sz w:val="28"/>
          <w:szCs w:val="28"/>
        </w:rPr>
        <w:t>Порядок разработки, согласования, утверждения и пересмотра документов СУОТ, в частности, инструкций по охране труда устанавливается в соответствии с Постановлением Правительства РФ от 27.12.2010 N 1160 (ред. от 30.07.2014)</w:t>
      </w:r>
    </w:p>
    <w:p w:rsidR="0043313A" w:rsidRDefault="0043313A" w:rsidP="00DC5DF3">
      <w:pPr>
        <w:rPr>
          <w:rFonts w:ascii="Times New Roman" w:hAnsi="Times New Roman" w:cs="Times New Roman"/>
          <w:sz w:val="28"/>
          <w:szCs w:val="28"/>
        </w:rPr>
      </w:pPr>
      <w:r w:rsidRPr="0043313A">
        <w:rPr>
          <w:rFonts w:ascii="Times New Roman" w:hAnsi="Times New Roman" w:cs="Times New Roman"/>
          <w:sz w:val="28"/>
          <w:szCs w:val="28"/>
        </w:rPr>
        <w:t>"Об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43313A" w:rsidRDefault="0043313A" w:rsidP="00DC5DF3">
      <w:pPr>
        <w:rPr>
          <w:rFonts w:ascii="Times New Roman" w:hAnsi="Times New Roman" w:cs="Times New Roman"/>
          <w:sz w:val="28"/>
          <w:szCs w:val="28"/>
        </w:rPr>
      </w:pPr>
      <w:r>
        <w:rPr>
          <w:rFonts w:ascii="Times New Roman" w:hAnsi="Times New Roman" w:cs="Times New Roman"/>
          <w:sz w:val="28"/>
          <w:szCs w:val="28"/>
        </w:rPr>
        <w:t xml:space="preserve">         </w:t>
      </w:r>
      <w:r w:rsidRPr="0043313A">
        <w:rPr>
          <w:rFonts w:ascii="Times New Roman"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3313A" w:rsidRDefault="0043313A" w:rsidP="00DC5DF3">
      <w:pPr>
        <w:rPr>
          <w:rFonts w:ascii="Times New Roman" w:hAnsi="Times New Roman" w:cs="Times New Roman"/>
          <w:sz w:val="28"/>
          <w:szCs w:val="28"/>
        </w:rPr>
      </w:pPr>
      <w:r w:rsidRPr="0043313A">
        <w:rPr>
          <w:rFonts w:ascii="Times New Roman" w:hAnsi="Times New Roman" w:cs="Times New Roman"/>
          <w:sz w:val="28"/>
          <w:szCs w:val="28"/>
        </w:rPr>
        <w:t xml:space="preserve">а) акты и иные записи данных, вытекающие из осуществления СУОТ, в частности, сведения об инструктажах и </w:t>
      </w:r>
      <w:proofErr w:type="gramStart"/>
      <w:r w:rsidRPr="0043313A">
        <w:rPr>
          <w:rFonts w:ascii="Times New Roman" w:hAnsi="Times New Roman" w:cs="Times New Roman"/>
          <w:sz w:val="28"/>
          <w:szCs w:val="28"/>
        </w:rPr>
        <w:t>обучении работников по охране</w:t>
      </w:r>
      <w:proofErr w:type="gramEnd"/>
      <w:r w:rsidRPr="0043313A">
        <w:rPr>
          <w:rFonts w:ascii="Times New Roman" w:hAnsi="Times New Roman" w:cs="Times New Roman"/>
          <w:sz w:val="28"/>
          <w:szCs w:val="28"/>
        </w:rPr>
        <w:t xml:space="preserve"> труда;</w:t>
      </w:r>
    </w:p>
    <w:p w:rsidR="00DC5DF3" w:rsidRDefault="0043313A" w:rsidP="00DC5DF3">
      <w:pPr>
        <w:rPr>
          <w:rFonts w:ascii="Times New Roman" w:hAnsi="Times New Roman" w:cs="Times New Roman"/>
          <w:sz w:val="28"/>
          <w:szCs w:val="28"/>
        </w:rPr>
      </w:pPr>
      <w:r w:rsidRPr="0043313A">
        <w:rPr>
          <w:rFonts w:ascii="Times New Roman" w:hAnsi="Times New Roman" w:cs="Times New Roman"/>
          <w:sz w:val="28"/>
          <w:szCs w:val="28"/>
        </w:rPr>
        <w:t>б) журналы учета и акты записей данных об авариях, несчастных случаях, профессиональных заболеваниях;</w:t>
      </w:r>
    </w:p>
    <w:p w:rsidR="0043313A" w:rsidRDefault="0043313A" w:rsidP="00DC5DF3">
      <w:pPr>
        <w:rPr>
          <w:rFonts w:ascii="Times New Roman" w:hAnsi="Times New Roman" w:cs="Times New Roman"/>
          <w:sz w:val="28"/>
          <w:szCs w:val="28"/>
        </w:rPr>
      </w:pPr>
      <w:r w:rsidRPr="0043313A">
        <w:rPr>
          <w:rFonts w:ascii="Times New Roman"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3313A" w:rsidRPr="0043313A" w:rsidRDefault="0043313A" w:rsidP="00DC5DF3">
      <w:pPr>
        <w:rPr>
          <w:rFonts w:ascii="Times New Roman" w:hAnsi="Times New Roman" w:cs="Times New Roman"/>
          <w:sz w:val="28"/>
          <w:szCs w:val="28"/>
        </w:rPr>
      </w:pPr>
      <w:r w:rsidRPr="0043313A">
        <w:rPr>
          <w:rFonts w:ascii="Times New Roman" w:hAnsi="Times New Roman" w:cs="Times New Roman"/>
          <w:sz w:val="28"/>
          <w:szCs w:val="28"/>
        </w:rPr>
        <w:t>г) результаты контроля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BD7891" w:rsidRPr="00BD7891" w:rsidRDefault="00BD7891" w:rsidP="00DC5DF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78E4">
        <w:rPr>
          <w:rFonts w:ascii="Times New Roman" w:hAnsi="Times New Roman" w:cs="Times New Roman"/>
          <w:sz w:val="28"/>
          <w:szCs w:val="28"/>
        </w:rPr>
        <w:t xml:space="preserve">30. </w:t>
      </w:r>
      <w:r w:rsidRPr="00BD7891">
        <w:rPr>
          <w:rFonts w:ascii="Times New Roman" w:hAnsi="Times New Roman" w:cs="Times New Roman"/>
          <w:sz w:val="28"/>
          <w:szCs w:val="28"/>
        </w:rPr>
        <w:t>Подготовку Плана осуществляет главн</w:t>
      </w:r>
      <w:r>
        <w:rPr>
          <w:rFonts w:ascii="Times New Roman" w:hAnsi="Times New Roman" w:cs="Times New Roman"/>
          <w:sz w:val="28"/>
          <w:szCs w:val="28"/>
        </w:rPr>
        <w:t>ый</w:t>
      </w:r>
      <w:r w:rsidRPr="00BD7891">
        <w:rPr>
          <w:rFonts w:ascii="Times New Roman" w:hAnsi="Times New Roman" w:cs="Times New Roman"/>
          <w:sz w:val="28"/>
          <w:szCs w:val="28"/>
        </w:rPr>
        <w:t xml:space="preserve"> бухгалтер с привлечением к данной работе заинтересованных лиц (Заместител</w:t>
      </w:r>
      <w:r>
        <w:rPr>
          <w:rFonts w:ascii="Times New Roman" w:hAnsi="Times New Roman" w:cs="Times New Roman"/>
          <w:sz w:val="28"/>
          <w:szCs w:val="28"/>
        </w:rPr>
        <w:t>я</w:t>
      </w:r>
      <w:r w:rsidRPr="00BD7891">
        <w:rPr>
          <w:rFonts w:ascii="Times New Roman" w:hAnsi="Times New Roman" w:cs="Times New Roman"/>
          <w:sz w:val="28"/>
          <w:szCs w:val="28"/>
        </w:rPr>
        <w:t xml:space="preserve"> директора по информационно-техническому обеспечению, начальника абонентского отдела, директора и др.). План составляется на календарный год. Пересмотр и актуализация Плана проводится по мере необходимости.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Плане мероприятий по охране труда организации указыва</w:t>
      </w:r>
      <w:r w:rsidR="00216FC7">
        <w:rPr>
          <w:rFonts w:ascii="Times New Roman" w:hAnsi="Times New Roman" w:cs="Times New Roman"/>
          <w:sz w:val="28"/>
          <w:szCs w:val="28"/>
        </w:rPr>
        <w:t>ются</w:t>
      </w:r>
      <w:r>
        <w:rPr>
          <w:rFonts w:ascii="Times New Roman" w:hAnsi="Times New Roman" w:cs="Times New Roman"/>
          <w:sz w:val="28"/>
          <w:szCs w:val="28"/>
        </w:rPr>
        <w:t xml:space="preserve"> следующие примерные сведения: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наименование мероприятий;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ожидаемый результат по каждому мероприятию;</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сроки реализации по каждому мероприятию;</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г) ответственные лица за реализацию мероприятий;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д) выделяемые ресурсы и источники финансирования мероприятий.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31. При составлении Плана мероприятий по охране труда организац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«ГРЦ» </w:t>
      </w:r>
      <w:r w:rsidR="00216FC7">
        <w:rPr>
          <w:rFonts w:ascii="Times New Roman" w:hAnsi="Times New Roman" w:cs="Times New Roman"/>
          <w:sz w:val="28"/>
          <w:szCs w:val="28"/>
        </w:rPr>
        <w:t>руководствует</w:t>
      </w:r>
      <w:r>
        <w:rPr>
          <w:rFonts w:ascii="Times New Roman" w:hAnsi="Times New Roman" w:cs="Times New Roman"/>
          <w:sz w:val="28"/>
          <w:szCs w:val="28"/>
        </w:rPr>
        <w:t xml:space="preserve">ся примерным </w:t>
      </w:r>
      <w:hyperlink r:id="rId9" w:history="1">
        <w:r w:rsidRPr="00DC5DF3">
          <w:rPr>
            <w:rFonts w:ascii="Times New Roman" w:hAnsi="Times New Roman" w:cs="Times New Roman"/>
            <w:sz w:val="28"/>
            <w:szCs w:val="28"/>
          </w:rPr>
          <w:t>перечнем</w:t>
        </w:r>
      </w:hyperlink>
      <w:r>
        <w:rPr>
          <w:rFonts w:ascii="Times New Roman" w:hAnsi="Times New Roman" w:cs="Times New Roman"/>
          <w:sz w:val="28"/>
          <w:szCs w:val="28"/>
        </w:rPr>
        <w:t xml:space="preserve"> мероприятий по улучшению условий и охраны труда и снижению уровней профессиональных рисков.</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32. Планирование мероприятий по охране труда учитывает изменения, которые влияют на функционирование СУОТ, включая: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изменения в нормативных правовых актах, содержащих государственные нормативные требования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б) изменения в условиях труда работниках (результатах специальной оценки условий труда (СОУТ и </w:t>
      </w:r>
      <w:proofErr w:type="gramStart"/>
      <w:r>
        <w:rPr>
          <w:rFonts w:ascii="Times New Roman" w:hAnsi="Times New Roman" w:cs="Times New Roman"/>
          <w:sz w:val="28"/>
          <w:szCs w:val="28"/>
        </w:rPr>
        <w:t>ОПР</w:t>
      </w:r>
      <w:proofErr w:type="gramEnd"/>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внедрение нов</w:t>
      </w:r>
      <w:r w:rsidR="00216FC7">
        <w:rPr>
          <w:rFonts w:ascii="Times New Roman" w:hAnsi="Times New Roman" w:cs="Times New Roman"/>
          <w:sz w:val="28"/>
          <w:szCs w:val="28"/>
        </w:rPr>
        <w:t>ых</w:t>
      </w:r>
      <w:r>
        <w:rPr>
          <w:rFonts w:ascii="Times New Roman" w:hAnsi="Times New Roman" w:cs="Times New Roman"/>
          <w:sz w:val="28"/>
          <w:szCs w:val="28"/>
        </w:rPr>
        <w:t xml:space="preserve"> </w:t>
      </w:r>
      <w:r w:rsidR="00216FC7">
        <w:rPr>
          <w:rFonts w:ascii="Times New Roman" w:hAnsi="Times New Roman" w:cs="Times New Roman"/>
          <w:sz w:val="28"/>
          <w:szCs w:val="28"/>
        </w:rPr>
        <w:t>видов</w:t>
      </w:r>
      <w:r>
        <w:rPr>
          <w:rFonts w:ascii="Times New Roman" w:hAnsi="Times New Roman" w:cs="Times New Roman"/>
          <w:sz w:val="28"/>
          <w:szCs w:val="28"/>
        </w:rPr>
        <w:t xml:space="preserve"> услуг и процессов или изменение существующих услуг и процессов, сопровождающихся изменением расположения рабочих мест (здания и сооружения, оборудование, технологические процессы, инструменты, материалы и сырье).</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w:t>
      </w:r>
      <w:r w:rsidR="00216FC7">
        <w:rPr>
          <w:rFonts w:ascii="Times New Roman" w:hAnsi="Times New Roman" w:cs="Times New Roman"/>
          <w:sz w:val="28"/>
          <w:szCs w:val="28"/>
        </w:rPr>
        <w:t>ются</w:t>
      </w:r>
      <w:r>
        <w:rPr>
          <w:rFonts w:ascii="Times New Roman" w:hAnsi="Times New Roman" w:cs="Times New Roman"/>
          <w:sz w:val="28"/>
          <w:szCs w:val="28"/>
        </w:rPr>
        <w:t xml:space="preserve"> имеющийся передовой опыт, финансовые, производственные (функциональные) возможности.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35. Принятые цели по охране труда достига</w:t>
      </w:r>
      <w:r w:rsidR="00216FC7">
        <w:rPr>
          <w:rFonts w:ascii="Times New Roman" w:hAnsi="Times New Roman" w:cs="Times New Roman"/>
          <w:sz w:val="28"/>
          <w:szCs w:val="28"/>
        </w:rPr>
        <w:t>ются</w:t>
      </w:r>
      <w:r>
        <w:rPr>
          <w:rFonts w:ascii="Times New Roman" w:hAnsi="Times New Roman" w:cs="Times New Roman"/>
          <w:sz w:val="28"/>
          <w:szCs w:val="28"/>
        </w:rPr>
        <w:t xml:space="preserve"> путем реализации процедур и комплекса мероприятий, предусмотренных </w:t>
      </w:r>
      <w:hyperlink w:anchor="Par24" w:history="1">
        <w:r w:rsidRPr="00DC5DF3">
          <w:rPr>
            <w:rFonts w:ascii="Times New Roman" w:hAnsi="Times New Roman" w:cs="Times New Roman"/>
            <w:sz w:val="28"/>
            <w:szCs w:val="28"/>
          </w:rPr>
          <w:t>главой II</w:t>
        </w:r>
      </w:hyperlink>
      <w:r>
        <w:rPr>
          <w:rFonts w:ascii="Times New Roman" w:hAnsi="Times New Roman" w:cs="Times New Roman"/>
          <w:sz w:val="28"/>
          <w:szCs w:val="28"/>
        </w:rPr>
        <w:t xml:space="preserve"> настоящего </w:t>
      </w:r>
      <w:r w:rsidR="00127DD3">
        <w:rPr>
          <w:rFonts w:ascii="Times New Roman" w:hAnsi="Times New Roman" w:cs="Times New Roman"/>
          <w:sz w:val="28"/>
          <w:szCs w:val="28"/>
        </w:rPr>
        <w:t>Положения</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36. Цели формулир</w:t>
      </w:r>
      <w:r w:rsidR="00956E8E">
        <w:rPr>
          <w:rFonts w:ascii="Times New Roman" w:hAnsi="Times New Roman" w:cs="Times New Roman"/>
          <w:sz w:val="28"/>
          <w:szCs w:val="28"/>
        </w:rPr>
        <w:t>уются</w:t>
      </w:r>
      <w:r>
        <w:rPr>
          <w:rFonts w:ascii="Times New Roman" w:hAnsi="Times New Roman" w:cs="Times New Roman"/>
          <w:sz w:val="28"/>
          <w:szCs w:val="28"/>
        </w:rPr>
        <w:t xml:space="preserve"> с учетом необходимости регулярной оценки их достижения, в том числе, по возможности, на основе измеримых показателей.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37. Количество целей по охране труд</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«ГРЦ» определя</w:t>
      </w:r>
      <w:r w:rsidR="00216FC7">
        <w:rPr>
          <w:rFonts w:ascii="Times New Roman" w:hAnsi="Times New Roman" w:cs="Times New Roman"/>
          <w:sz w:val="28"/>
          <w:szCs w:val="28"/>
        </w:rPr>
        <w:t>ется</w:t>
      </w:r>
      <w:r>
        <w:rPr>
          <w:rFonts w:ascii="Times New Roman" w:hAnsi="Times New Roman" w:cs="Times New Roman"/>
          <w:sz w:val="28"/>
          <w:szCs w:val="28"/>
        </w:rPr>
        <w:t xml:space="preserve"> с учетом специфики его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38. При выборе целей в области охраны труда учитыва</w:t>
      </w:r>
      <w:r w:rsidR="00216FC7">
        <w:rPr>
          <w:rFonts w:ascii="Times New Roman" w:hAnsi="Times New Roman" w:cs="Times New Roman"/>
          <w:sz w:val="28"/>
          <w:szCs w:val="28"/>
        </w:rPr>
        <w:t>ются</w:t>
      </w:r>
      <w:r>
        <w:rPr>
          <w:rFonts w:ascii="Times New Roman" w:hAnsi="Times New Roman" w:cs="Times New Roman"/>
          <w:sz w:val="28"/>
          <w:szCs w:val="28"/>
        </w:rPr>
        <w:t xml:space="preserve"> их характеристики, в том числе:</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возможность измерения (если практически осуществимо) или оценки их достижения;</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б) возможность учета:</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1) применимых норм;</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2) результатов оценки рисков;</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 xml:space="preserve">3) результатов консультаций с работниками и, при их наличии, представителями </w:t>
      </w:r>
      <w:r w:rsidR="00D21826">
        <w:rPr>
          <w:rFonts w:ascii="Times New Roman" w:hAnsi="Times New Roman" w:cs="Times New Roman"/>
          <w:sz w:val="28"/>
          <w:szCs w:val="28"/>
        </w:rPr>
        <w:t xml:space="preserve">                 </w:t>
      </w:r>
      <w:r w:rsidRPr="00D21826">
        <w:rPr>
          <w:rFonts w:ascii="Times New Roman" w:hAnsi="Times New Roman" w:cs="Times New Roman"/>
          <w:sz w:val="28"/>
          <w:szCs w:val="28"/>
        </w:rPr>
        <w:t>работников.</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39. ООО «ГРЦ», п</w:t>
      </w:r>
      <w:r w:rsidR="00216FC7">
        <w:rPr>
          <w:rFonts w:ascii="Times New Roman" w:hAnsi="Times New Roman" w:cs="Times New Roman"/>
          <w:sz w:val="28"/>
          <w:szCs w:val="28"/>
        </w:rPr>
        <w:t>ри</w:t>
      </w:r>
      <w:r>
        <w:rPr>
          <w:rFonts w:ascii="Times New Roman" w:hAnsi="Times New Roman" w:cs="Times New Roman"/>
          <w:sz w:val="28"/>
          <w:szCs w:val="28"/>
        </w:rPr>
        <w:t xml:space="preserve"> необходимости, ежегодно пересматривает цели в области охраны труда, исходя из результатов оценки эффективности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40. При планировании достижения целей ООО «ГРЦ» определя</w:t>
      </w:r>
      <w:r w:rsidR="00216FC7">
        <w:rPr>
          <w:rFonts w:ascii="Times New Roman" w:hAnsi="Times New Roman" w:cs="Times New Roman"/>
          <w:sz w:val="28"/>
          <w:szCs w:val="28"/>
        </w:rPr>
        <w:t>ет</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необходимые ресурсы;</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ответственных лиц;</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w:t>
      </w:r>
      <w:r w:rsidR="00216FC7">
        <w:rPr>
          <w:rFonts w:ascii="Times New Roman" w:hAnsi="Times New Roman" w:cs="Times New Roman"/>
          <w:sz w:val="28"/>
          <w:szCs w:val="28"/>
        </w:rPr>
        <w:t xml:space="preserve"> </w:t>
      </w:r>
      <w:r>
        <w:rPr>
          <w:rFonts w:ascii="Times New Roman" w:hAnsi="Times New Roman" w:cs="Times New Roman"/>
          <w:sz w:val="28"/>
          <w:szCs w:val="28"/>
        </w:rPr>
        <w:t>сроки достижения целей (цели могут быть долгосрочными и краткосрочными);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г) способы и показатели оценки уровня достижения целей;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д) влияние поставленных целей в области охраны труда на бизнес-процессы организации.</w:t>
      </w:r>
    </w:p>
    <w:p w:rsidR="008C78E4" w:rsidRPr="00DC5DF3" w:rsidRDefault="008C78E4" w:rsidP="00DC5DF3">
      <w:pPr>
        <w:rPr>
          <w:rFonts w:ascii="Times New Roman" w:hAnsi="Times New Roman" w:cs="Times New Roman"/>
          <w:sz w:val="28"/>
          <w:szCs w:val="28"/>
        </w:rPr>
      </w:pPr>
      <w:r w:rsidRPr="00DC5DF3">
        <w:rPr>
          <w:rFonts w:ascii="Times New Roman" w:hAnsi="Times New Roman" w:cs="Times New Roman"/>
          <w:sz w:val="28"/>
          <w:szCs w:val="28"/>
        </w:rPr>
        <w:t>IV. Обеспечение функционирования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41. При планировании и реализации мероприятий по охране труда с целью достижения поставленных целей СУОТ ООО «ГРЦ» при соблюдении государственных нормативных требований охраны труда использ</w:t>
      </w:r>
      <w:r w:rsidR="00216FC7">
        <w:rPr>
          <w:rFonts w:ascii="Times New Roman" w:hAnsi="Times New Roman" w:cs="Times New Roman"/>
          <w:sz w:val="28"/>
          <w:szCs w:val="28"/>
        </w:rPr>
        <w:t>уется</w:t>
      </w:r>
      <w:r>
        <w:rPr>
          <w:rFonts w:ascii="Times New Roman" w:hAnsi="Times New Roman" w:cs="Times New Roman"/>
          <w:sz w:val="28"/>
          <w:szCs w:val="28"/>
        </w:rPr>
        <w:t xml:space="preserve"> передовой отечественный и зарубежный опыт работы по улучшению условий и охраны труда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 финансовые, </w:t>
      </w:r>
      <w:r w:rsidR="00216FC7">
        <w:rPr>
          <w:rFonts w:ascii="Times New Roman" w:hAnsi="Times New Roman" w:cs="Times New Roman"/>
          <w:sz w:val="28"/>
          <w:szCs w:val="28"/>
        </w:rPr>
        <w:t>функциональные</w:t>
      </w:r>
      <w:r>
        <w:rPr>
          <w:rFonts w:ascii="Times New Roman" w:hAnsi="Times New Roman" w:cs="Times New Roman"/>
          <w:sz w:val="28"/>
          <w:szCs w:val="28"/>
        </w:rPr>
        <w:t xml:space="preserve"> возможности, а также учитыва</w:t>
      </w:r>
      <w:r w:rsidR="00216FC7">
        <w:rPr>
          <w:rFonts w:ascii="Times New Roman" w:hAnsi="Times New Roman" w:cs="Times New Roman"/>
          <w:sz w:val="28"/>
          <w:szCs w:val="28"/>
        </w:rPr>
        <w:t>ются</w:t>
      </w:r>
      <w:r>
        <w:rPr>
          <w:rFonts w:ascii="Times New Roman" w:hAnsi="Times New Roman" w:cs="Times New Roman"/>
          <w:sz w:val="28"/>
          <w:szCs w:val="28"/>
        </w:rPr>
        <w:t xml:space="preserve"> возможные требования со стороны внешних заинтересованных сторон.</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42. Для обеспечения функционирования СУОТ ООО «ГРЦ»</w:t>
      </w:r>
      <w:r w:rsidR="00216FC7">
        <w:rPr>
          <w:rFonts w:ascii="Times New Roman" w:hAnsi="Times New Roman" w:cs="Times New Roman"/>
          <w:sz w:val="28"/>
          <w:szCs w:val="28"/>
        </w:rPr>
        <w:t xml:space="preserve"> необходимо</w:t>
      </w:r>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б) обеспечивать подготовку работников в области выявления опасностей при выполнении работ и реализации мер реагирования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обеспечивать непрерывную подготовку и повышение квалификации работников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г) документировать информацию об обучении и повышении квалификации работников в области охраны труда.</w:t>
      </w:r>
    </w:p>
    <w:p w:rsidR="00216FC7" w:rsidRDefault="008C78E4" w:rsidP="00DC5DF3">
      <w:pPr>
        <w:rPr>
          <w:rFonts w:ascii="Times New Roman" w:hAnsi="Times New Roman" w:cs="Times New Roman"/>
          <w:sz w:val="28"/>
          <w:szCs w:val="28"/>
        </w:rPr>
      </w:pPr>
      <w:r>
        <w:rPr>
          <w:rFonts w:ascii="Times New Roman" w:hAnsi="Times New Roman" w:cs="Times New Roman"/>
          <w:sz w:val="28"/>
          <w:szCs w:val="28"/>
        </w:rPr>
        <w:t>43. Организация процесса обучения и проверки знаний требований охраны труда осуществляется ООО «ГРЦ» в соответствии с нормами трудового законодательства</w:t>
      </w:r>
      <w:r w:rsidR="00216FC7">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 44. Рекомендуется информировать работников в рамках СУОТ: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о политике и целях в области охраны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о системе стимулирования за соблюдение государственных нормативных требований охраны труда и об ответственности за их нарушение;</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о результатах расследования несчастных случаев на производстве и микротравм (микроповреждений);</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г) об опасностях и рисках на своих рабочих местах, а также разработанных в их отношении мерах управления.</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45. Порядок информирования работников и порядок взаимодействия с работникам</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«ГРЦ» устан</w:t>
      </w:r>
      <w:r w:rsidR="00216FC7">
        <w:rPr>
          <w:rFonts w:ascii="Times New Roman" w:hAnsi="Times New Roman" w:cs="Times New Roman"/>
          <w:sz w:val="28"/>
          <w:szCs w:val="28"/>
        </w:rPr>
        <w:t>авливается</w:t>
      </w:r>
      <w:r>
        <w:rPr>
          <w:rFonts w:ascii="Times New Roman" w:hAnsi="Times New Roman" w:cs="Times New Roman"/>
          <w:sz w:val="28"/>
          <w:szCs w:val="28"/>
        </w:rPr>
        <w:t xml:space="preserve"> с учетом специфики деятельности организации с учетом </w:t>
      </w:r>
      <w:hyperlink r:id="rId10" w:history="1">
        <w:r w:rsidRPr="00DC5DF3">
          <w:rPr>
            <w:rFonts w:ascii="Times New Roman" w:hAnsi="Times New Roman" w:cs="Times New Roman"/>
            <w:sz w:val="28"/>
            <w:szCs w:val="28"/>
          </w:rPr>
          <w:t>форм (способов)</w:t>
        </w:r>
      </w:hyperlink>
      <w:r>
        <w:rPr>
          <w:rFonts w:ascii="Times New Roman" w:hAnsi="Times New Roman" w:cs="Times New Roman"/>
          <w:sz w:val="28"/>
          <w:szCs w:val="28"/>
        </w:rPr>
        <w:t xml:space="preserve"> и </w:t>
      </w:r>
      <w:hyperlink r:id="rId11" w:history="1">
        <w:r w:rsidRPr="00DC5DF3">
          <w:rPr>
            <w:rFonts w:ascii="Times New Roman" w:hAnsi="Times New Roman" w:cs="Times New Roman"/>
            <w:sz w:val="28"/>
            <w:szCs w:val="28"/>
          </w:rPr>
          <w:t>рекомендаций</w:t>
        </w:r>
      </w:hyperlink>
      <w:r>
        <w:rPr>
          <w:rFonts w:ascii="Times New Roman" w:hAnsi="Times New Roman" w:cs="Times New Roman"/>
          <w:sz w:val="28"/>
          <w:szCs w:val="28"/>
        </w:rPr>
        <w:t xml:space="preserve"> по размещению ООО «ГРЦ» информационных материалов в целях информирования работников об их трудовых правах, включая права на безопасные условия и охрану труда, и </w:t>
      </w:r>
      <w:hyperlink r:id="rId12" w:history="1">
        <w:r w:rsidRPr="00DC5DF3">
          <w:rPr>
            <w:rFonts w:ascii="Times New Roman" w:hAnsi="Times New Roman" w:cs="Times New Roman"/>
            <w:sz w:val="28"/>
            <w:szCs w:val="28"/>
          </w:rPr>
          <w:t>примерного перечня</w:t>
        </w:r>
      </w:hyperlink>
      <w:r>
        <w:rPr>
          <w:rFonts w:ascii="Times New Roman" w:hAnsi="Times New Roman" w:cs="Times New Roman"/>
          <w:sz w:val="28"/>
          <w:szCs w:val="28"/>
        </w:rPr>
        <w:t xml:space="preserve"> таких информационных материалов </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46. При информировании работников допускается учитывать следующие формы доведения информации: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а) включение соответствующих положений в трудовой договор работника;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б) ознакомление работника с результатами специальной оценки условий труда и оценки профессиональных рисков;</w:t>
      </w:r>
    </w:p>
    <w:p w:rsidR="00BD3029" w:rsidRDefault="00BD3029"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в) проведения совещаний, круглых столов, семинаров, конференций, встреч и переговоров заинтересованных сторон;</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lastRenderedPageBreak/>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д) использования информационных ресурсов в информационно-телекоммуникационной сети "Интернет";</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е) размещения соответствующей информации в общедоступных местах;</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ж) проведение инструктажей, размещение стендов с необходимой информацией.</w:t>
      </w:r>
    </w:p>
    <w:p w:rsidR="00BD3029" w:rsidRDefault="00BD3029"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r w:rsidRPr="00DC5DF3">
        <w:rPr>
          <w:rFonts w:ascii="Times New Roman" w:hAnsi="Times New Roman" w:cs="Times New Roman"/>
          <w:sz w:val="28"/>
          <w:szCs w:val="28"/>
        </w:rPr>
        <w:t>V. Функционирование</w:t>
      </w:r>
    </w:p>
    <w:p w:rsidR="00BD3029" w:rsidRPr="00DC5DF3" w:rsidRDefault="00BD3029" w:rsidP="00DC5DF3">
      <w:pPr>
        <w:rPr>
          <w:rFonts w:ascii="Times New Roman" w:hAnsi="Times New Roman" w:cs="Times New Roman"/>
          <w:sz w:val="28"/>
          <w:szCs w:val="28"/>
        </w:rPr>
      </w:pP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47. Основными процессами по охране труда являются:</w:t>
      </w:r>
    </w:p>
    <w:p w:rsidR="0043313A" w:rsidRDefault="008C78E4" w:rsidP="00DC5DF3">
      <w:pPr>
        <w:rPr>
          <w:rFonts w:ascii="Times New Roman" w:hAnsi="Times New Roman" w:cs="Times New Roman"/>
          <w:sz w:val="28"/>
          <w:szCs w:val="28"/>
        </w:rPr>
      </w:pPr>
      <w:r>
        <w:rPr>
          <w:rFonts w:ascii="Times New Roman" w:hAnsi="Times New Roman" w:cs="Times New Roman"/>
          <w:sz w:val="28"/>
          <w:szCs w:val="28"/>
        </w:rPr>
        <w:t>а) специальная оценка условий труда (далее - СОУТ)</w:t>
      </w:r>
    </w:p>
    <w:p w:rsidR="0043313A" w:rsidRPr="00DC5DF3" w:rsidRDefault="0043313A" w:rsidP="00DC5DF3">
      <w:pPr>
        <w:rPr>
          <w:rFonts w:ascii="Times New Roman" w:hAnsi="Times New Roman" w:cs="Times New Roman"/>
          <w:sz w:val="28"/>
          <w:szCs w:val="28"/>
        </w:rPr>
      </w:pPr>
      <w:r w:rsidRPr="00DC5DF3">
        <w:rPr>
          <w:rFonts w:ascii="Times New Roman" w:hAnsi="Times New Roman" w:cs="Times New Roman"/>
          <w:sz w:val="28"/>
          <w:szCs w:val="28"/>
        </w:rPr>
        <w:t>Организация и проведение оценки условий труда осуществляется в соответствии с Федеральным законом от 28.12.2013 № 426-ФЗ «О специальной оценке условий труда» и Приказом Минтруда России от 24.01.2014 № 33н. При этом устанавливается:</w:t>
      </w:r>
    </w:p>
    <w:p w:rsidR="0043313A" w:rsidRDefault="00F4269F" w:rsidP="00DC5DF3">
      <w:pPr>
        <w:rPr>
          <w:rFonts w:ascii="Times New Roman" w:hAnsi="Times New Roman" w:cs="Times New Roman"/>
          <w:sz w:val="28"/>
          <w:szCs w:val="28"/>
        </w:rPr>
      </w:pPr>
      <w:bookmarkStart w:id="1" w:name="sub_1321"/>
      <w:bookmarkStart w:id="2" w:name="sub_1322"/>
      <w:bookmarkEnd w:id="1"/>
      <w:bookmarkEnd w:id="2"/>
      <w:r>
        <w:rPr>
          <w:rFonts w:ascii="Times New Roman" w:hAnsi="Times New Roman" w:cs="Times New Roman"/>
          <w:sz w:val="28"/>
          <w:szCs w:val="28"/>
        </w:rPr>
        <w:t xml:space="preserve">     </w:t>
      </w:r>
      <w:r w:rsidR="0043313A" w:rsidRPr="00F4269F">
        <w:rPr>
          <w:rFonts w:ascii="Times New Roman" w:hAnsi="Times New Roman" w:cs="Times New Roman"/>
          <w:sz w:val="28"/>
          <w:szCs w:val="28"/>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43313A" w:rsidRDefault="00F4269F" w:rsidP="00DC5DF3">
      <w:pPr>
        <w:rPr>
          <w:rFonts w:ascii="Times New Roman" w:hAnsi="Times New Roman" w:cs="Times New Roman"/>
          <w:sz w:val="28"/>
          <w:szCs w:val="28"/>
        </w:rPr>
      </w:pPr>
      <w:bookmarkStart w:id="3" w:name="sub_1323"/>
      <w:bookmarkEnd w:id="3"/>
      <w:r>
        <w:rPr>
          <w:rFonts w:ascii="Times New Roman" w:hAnsi="Times New Roman" w:cs="Times New Roman"/>
          <w:sz w:val="28"/>
          <w:szCs w:val="28"/>
        </w:rPr>
        <w:t xml:space="preserve">     </w:t>
      </w:r>
      <w:r w:rsidR="0043313A" w:rsidRPr="00F4269F">
        <w:rPr>
          <w:rFonts w:ascii="Times New Roman" w:hAnsi="Times New Roman" w:cs="Times New Roman"/>
          <w:sz w:val="28"/>
          <w:szCs w:val="28"/>
        </w:rPr>
        <w:t>организационный порядок проведения специальной оценки условий труда на рабочих местах учреждения в части деятельности комиссии по проведению специальной оценки условий труда;</w:t>
      </w:r>
    </w:p>
    <w:p w:rsidR="0043313A" w:rsidRPr="00F4269F" w:rsidRDefault="00F4269F" w:rsidP="00DC5DF3">
      <w:pPr>
        <w:rPr>
          <w:rFonts w:ascii="Times New Roman" w:hAnsi="Times New Roman" w:cs="Times New Roman"/>
          <w:sz w:val="28"/>
          <w:szCs w:val="28"/>
        </w:rPr>
      </w:pPr>
      <w:bookmarkStart w:id="4" w:name="sub_1324"/>
      <w:bookmarkEnd w:id="4"/>
      <w:r>
        <w:rPr>
          <w:rFonts w:ascii="Times New Roman" w:hAnsi="Times New Roman" w:cs="Times New Roman"/>
          <w:sz w:val="28"/>
          <w:szCs w:val="28"/>
        </w:rPr>
        <w:t xml:space="preserve">     </w:t>
      </w:r>
      <w:r w:rsidR="0043313A" w:rsidRPr="00F4269F">
        <w:rPr>
          <w:rFonts w:ascii="Times New Roman" w:hAnsi="Times New Roman" w:cs="Times New Roman"/>
          <w:sz w:val="28"/>
          <w:szCs w:val="28"/>
        </w:rPr>
        <w:t xml:space="preserve">порядок осуществления отбора и заключения гражданско-правового договора с организацией, проводящей специальную оценку условий труда; </w:t>
      </w:r>
    </w:p>
    <w:p w:rsidR="0043313A" w:rsidRDefault="0043313A" w:rsidP="00DC5DF3">
      <w:pPr>
        <w:rPr>
          <w:rFonts w:ascii="Times New Roman" w:hAnsi="Times New Roman" w:cs="Times New Roman"/>
          <w:sz w:val="28"/>
          <w:szCs w:val="28"/>
        </w:rPr>
      </w:pPr>
      <w:bookmarkStart w:id="5" w:name="sub_1325"/>
      <w:bookmarkEnd w:id="5"/>
      <w:r w:rsidRPr="00F4269F">
        <w:rPr>
          <w:rFonts w:ascii="Times New Roman" w:hAnsi="Times New Roman" w:cs="Times New Roman"/>
          <w:sz w:val="28"/>
          <w:szCs w:val="28"/>
        </w:rPr>
        <w:t xml:space="preserve"> </w:t>
      </w:r>
      <w:r w:rsidR="00F4269F">
        <w:rPr>
          <w:rFonts w:ascii="Times New Roman" w:hAnsi="Times New Roman" w:cs="Times New Roman"/>
          <w:sz w:val="28"/>
          <w:szCs w:val="28"/>
        </w:rPr>
        <w:t xml:space="preserve">    </w:t>
      </w:r>
      <w:r w:rsidRPr="00F4269F">
        <w:rPr>
          <w:rFonts w:ascii="Times New Roman" w:hAnsi="Times New Roman" w:cs="Times New Roman"/>
          <w:sz w:val="28"/>
          <w:szCs w:val="28"/>
        </w:rPr>
        <w:t>порядок урегулирования споров по вопросам специальной оценки условий труда;</w:t>
      </w:r>
    </w:p>
    <w:p w:rsidR="008C78E4"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43313A" w:rsidRPr="00F4269F">
        <w:rPr>
          <w:rFonts w:ascii="Times New Roman" w:hAnsi="Times New Roman" w:cs="Times New Roman"/>
          <w:sz w:val="28"/>
          <w:szCs w:val="28"/>
        </w:rPr>
        <w:t xml:space="preserve">порядок </w:t>
      </w:r>
      <w:proofErr w:type="gramStart"/>
      <w:r w:rsidR="0043313A" w:rsidRPr="00F4269F">
        <w:rPr>
          <w:rFonts w:ascii="Times New Roman" w:hAnsi="Times New Roman" w:cs="Times New Roman"/>
          <w:sz w:val="28"/>
          <w:szCs w:val="28"/>
        </w:rPr>
        <w:t>использования результатов специальной оценки условий труда</w:t>
      </w:r>
      <w:proofErr w:type="gramEnd"/>
      <w:r w:rsidR="0043313A" w:rsidRPr="00F4269F">
        <w:rPr>
          <w:rFonts w:ascii="Times New Roman" w:hAnsi="Times New Roman" w:cs="Times New Roman"/>
          <w:sz w:val="28"/>
          <w:szCs w:val="28"/>
        </w:rPr>
        <w:t>.</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 xml:space="preserve">б) оценка профессиональных рисков (далее - </w:t>
      </w:r>
      <w:proofErr w:type="gramStart"/>
      <w:r w:rsidRPr="00D21826">
        <w:rPr>
          <w:rFonts w:ascii="Times New Roman" w:hAnsi="Times New Roman" w:cs="Times New Roman"/>
          <w:sz w:val="28"/>
          <w:szCs w:val="28"/>
        </w:rPr>
        <w:t>ОПР</w:t>
      </w:r>
      <w:proofErr w:type="gramEnd"/>
      <w:r w:rsidRPr="00D21826">
        <w:rPr>
          <w:rFonts w:ascii="Times New Roman" w:hAnsi="Times New Roman" w:cs="Times New Roman"/>
          <w:sz w:val="28"/>
          <w:szCs w:val="28"/>
        </w:rPr>
        <w:t>);</w:t>
      </w:r>
    </w:p>
    <w:p w:rsidR="008C78E4" w:rsidRPr="00D21826" w:rsidRDefault="008C78E4" w:rsidP="00DC5DF3">
      <w:pPr>
        <w:rPr>
          <w:rFonts w:ascii="Times New Roman" w:hAnsi="Times New Roman" w:cs="Times New Roman"/>
          <w:sz w:val="28"/>
          <w:szCs w:val="28"/>
        </w:rPr>
      </w:pPr>
      <w:bookmarkStart w:id="6" w:name="Par156"/>
      <w:bookmarkEnd w:id="6"/>
      <w:r w:rsidRPr="00D21826">
        <w:rPr>
          <w:rFonts w:ascii="Times New Roman" w:hAnsi="Times New Roman" w:cs="Times New Roman"/>
          <w:sz w:val="28"/>
          <w:szCs w:val="28"/>
        </w:rPr>
        <w:t>в) проведение медицинских осмотров и освидетельствований работников;</w:t>
      </w:r>
    </w:p>
    <w:p w:rsidR="008C78E4" w:rsidRPr="00D21826" w:rsidRDefault="008C78E4" w:rsidP="00DC5DF3">
      <w:pPr>
        <w:rPr>
          <w:rFonts w:ascii="Times New Roman" w:hAnsi="Times New Roman" w:cs="Times New Roman"/>
          <w:sz w:val="28"/>
          <w:szCs w:val="28"/>
        </w:rPr>
      </w:pPr>
      <w:r w:rsidRPr="00D21826">
        <w:rPr>
          <w:rFonts w:ascii="Times New Roman" w:hAnsi="Times New Roman" w:cs="Times New Roman"/>
          <w:sz w:val="28"/>
          <w:szCs w:val="28"/>
        </w:rPr>
        <w:t>г) проведение обучения работников;</w:t>
      </w:r>
    </w:p>
    <w:p w:rsidR="00B66056" w:rsidRPr="00D21826" w:rsidRDefault="008C78E4" w:rsidP="00DC5DF3">
      <w:pPr>
        <w:rPr>
          <w:rFonts w:ascii="Times New Roman" w:hAnsi="Times New Roman" w:cs="Times New Roman"/>
          <w:sz w:val="28"/>
          <w:szCs w:val="28"/>
        </w:rPr>
      </w:pPr>
      <w:bookmarkStart w:id="7" w:name="Par158"/>
      <w:bookmarkEnd w:id="7"/>
      <w:r w:rsidRPr="00D21826">
        <w:rPr>
          <w:rFonts w:ascii="Times New Roman" w:hAnsi="Times New Roman" w:cs="Times New Roman"/>
          <w:sz w:val="28"/>
          <w:szCs w:val="28"/>
        </w:rPr>
        <w:t xml:space="preserve">д) обеспечение работников средствами индивидуальной защиты (далее - </w:t>
      </w:r>
      <w:proofErr w:type="gramStart"/>
      <w:r w:rsidRPr="00D21826">
        <w:rPr>
          <w:rFonts w:ascii="Times New Roman" w:hAnsi="Times New Roman" w:cs="Times New Roman"/>
          <w:sz w:val="28"/>
          <w:szCs w:val="28"/>
        </w:rPr>
        <w:t>СИЗ</w:t>
      </w:r>
      <w:proofErr w:type="gramEnd"/>
      <w:r w:rsidRPr="00D21826">
        <w:rPr>
          <w:rFonts w:ascii="Times New Roman" w:hAnsi="Times New Roman" w:cs="Times New Roman"/>
          <w:sz w:val="28"/>
          <w:szCs w:val="28"/>
        </w:rPr>
        <w:t>)</w:t>
      </w:r>
    </w:p>
    <w:p w:rsidR="00BD3029" w:rsidRDefault="00841135" w:rsidP="00DC5DF3">
      <w:pPr>
        <w:rPr>
          <w:rFonts w:ascii="Times New Roman" w:hAnsi="Times New Roman" w:cs="Times New Roman"/>
          <w:sz w:val="28"/>
          <w:szCs w:val="28"/>
        </w:rPr>
      </w:pPr>
      <w:r>
        <w:rPr>
          <w:rFonts w:ascii="Times New Roman" w:hAnsi="Times New Roman" w:cs="Times New Roman"/>
          <w:sz w:val="28"/>
          <w:szCs w:val="28"/>
        </w:rPr>
        <w:t xml:space="preserve">   </w:t>
      </w:r>
    </w:p>
    <w:p w:rsidR="00841135" w:rsidRDefault="00841135" w:rsidP="00DC5DF3">
      <w:pPr>
        <w:rPr>
          <w:rFonts w:ascii="Times New Roman" w:hAnsi="Times New Roman" w:cs="Times New Roman"/>
          <w:sz w:val="28"/>
          <w:szCs w:val="28"/>
        </w:rPr>
      </w:pPr>
      <w:r>
        <w:rPr>
          <w:rFonts w:ascii="Times New Roman" w:hAnsi="Times New Roman" w:cs="Times New Roman"/>
          <w:sz w:val="28"/>
          <w:szCs w:val="28"/>
        </w:rPr>
        <w:t xml:space="preserve"> </w:t>
      </w:r>
      <w:r w:rsidR="00B66056" w:rsidRPr="00B66056">
        <w:rPr>
          <w:rFonts w:ascii="Times New Roman" w:hAnsi="Times New Roman" w:cs="Times New Roman"/>
          <w:sz w:val="28"/>
          <w:szCs w:val="28"/>
        </w:rPr>
        <w:t>Обеспечение работников средствами индивидуальной и коллективной защиты, смывающими и обезвреживающими средствами осуществляется в соответствии</w:t>
      </w:r>
      <w:proofErr w:type="gramStart"/>
      <w:r w:rsidR="00B66056" w:rsidRPr="00B66056">
        <w:rPr>
          <w:rFonts w:ascii="Times New Roman" w:hAnsi="Times New Roman" w:cs="Times New Roman"/>
          <w:sz w:val="28"/>
          <w:szCs w:val="28"/>
        </w:rPr>
        <w:t xml:space="preserve"> </w:t>
      </w:r>
      <w:r w:rsidR="00481071">
        <w:rPr>
          <w:rFonts w:ascii="Times New Roman" w:hAnsi="Times New Roman" w:cs="Times New Roman"/>
          <w:sz w:val="28"/>
          <w:szCs w:val="28"/>
        </w:rPr>
        <w:t>:</w:t>
      </w:r>
      <w:proofErr w:type="gramEnd"/>
    </w:p>
    <w:p w:rsidR="00841135" w:rsidRDefault="00B66056" w:rsidP="00DC5DF3">
      <w:pPr>
        <w:rPr>
          <w:rFonts w:ascii="Times New Roman" w:hAnsi="Times New Roman" w:cs="Times New Roman"/>
          <w:sz w:val="28"/>
          <w:szCs w:val="28"/>
        </w:rPr>
      </w:pPr>
      <w:r w:rsidRPr="00B66056">
        <w:rPr>
          <w:rFonts w:ascii="Times New Roman" w:hAnsi="Times New Roman" w:cs="Times New Roman"/>
          <w:sz w:val="28"/>
          <w:szCs w:val="28"/>
        </w:rPr>
        <w:lastRenderedPageBreak/>
        <w:t xml:space="preserve">со статьей 221 </w:t>
      </w:r>
      <w:r w:rsidR="00481071">
        <w:rPr>
          <w:rFonts w:ascii="Times New Roman" w:hAnsi="Times New Roman" w:cs="Times New Roman"/>
          <w:sz w:val="28"/>
          <w:szCs w:val="28"/>
        </w:rPr>
        <w:t>Трудового кодекса Российской Федерации;</w:t>
      </w:r>
      <w:r w:rsidRPr="00B66056">
        <w:rPr>
          <w:rFonts w:ascii="Times New Roman" w:hAnsi="Times New Roman" w:cs="Times New Roman"/>
          <w:sz w:val="28"/>
          <w:szCs w:val="28"/>
        </w:rPr>
        <w:t xml:space="preserve"> </w:t>
      </w:r>
    </w:p>
    <w:p w:rsidR="00481071" w:rsidRPr="00DC5DF3" w:rsidRDefault="00481071" w:rsidP="00DC5DF3">
      <w:pPr>
        <w:rPr>
          <w:rFonts w:ascii="Times New Roman" w:hAnsi="Times New Roman" w:cs="Times New Roman"/>
          <w:sz w:val="28"/>
          <w:szCs w:val="28"/>
        </w:rPr>
      </w:pPr>
    </w:p>
    <w:p w:rsidR="00841135" w:rsidRDefault="00B66056" w:rsidP="00DC5DF3">
      <w:pPr>
        <w:rPr>
          <w:rFonts w:ascii="Times New Roman" w:hAnsi="Times New Roman" w:cs="Times New Roman"/>
          <w:sz w:val="28"/>
          <w:szCs w:val="28"/>
        </w:rPr>
      </w:pPr>
      <w:proofErr w:type="gramStart"/>
      <w:r w:rsidRPr="00B66056">
        <w:rPr>
          <w:rFonts w:ascii="Times New Roman" w:hAnsi="Times New Roman" w:cs="Times New Roman"/>
          <w:sz w:val="28"/>
          <w:szCs w:val="28"/>
        </w:rPr>
        <w:t xml:space="preserve">Приказом </w:t>
      </w:r>
      <w:proofErr w:type="spellStart"/>
      <w:r w:rsidRPr="00B66056">
        <w:rPr>
          <w:rFonts w:ascii="Times New Roman" w:hAnsi="Times New Roman" w:cs="Times New Roman"/>
          <w:sz w:val="28"/>
          <w:szCs w:val="28"/>
        </w:rPr>
        <w:t>Минздравсоцразвития</w:t>
      </w:r>
      <w:proofErr w:type="spellEnd"/>
      <w:r w:rsidRPr="00B66056">
        <w:rPr>
          <w:rFonts w:ascii="Times New Roman" w:hAnsi="Times New Roman" w:cs="Times New Roman"/>
          <w:sz w:val="28"/>
          <w:szCs w:val="28"/>
        </w:rPr>
        <w:t xml:space="preserve"> РФ от 31.12.2010 № 1247н "</w:t>
      </w:r>
      <w:r w:rsidR="00841135" w:rsidRPr="00841135">
        <w:rPr>
          <w:rFonts w:ascii="Times New Roman" w:hAnsi="Times New Roman" w:cs="Times New Roman"/>
          <w:sz w:val="28"/>
          <w:szCs w:val="28"/>
        </w:rPr>
        <w:t xml:space="preserve"> </w:t>
      </w:r>
      <w:r w:rsidR="00841135">
        <w:rPr>
          <w:rFonts w:ascii="Times New Roman" w:hAnsi="Times New Roman" w:cs="Times New Roman"/>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841135" w:rsidRDefault="00B66056" w:rsidP="00DC5DF3">
      <w:pPr>
        <w:rPr>
          <w:rFonts w:ascii="Times New Roman" w:hAnsi="Times New Roman" w:cs="Times New Roman"/>
          <w:sz w:val="28"/>
          <w:szCs w:val="28"/>
        </w:rPr>
      </w:pPr>
      <w:r w:rsidRPr="00B66056">
        <w:rPr>
          <w:rFonts w:ascii="Times New Roman" w:hAnsi="Times New Roman" w:cs="Times New Roman"/>
          <w:sz w:val="28"/>
          <w:szCs w:val="28"/>
        </w:rPr>
        <w:t xml:space="preserve">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B66056">
        <w:rPr>
          <w:rFonts w:ascii="Times New Roman" w:hAnsi="Times New Roman" w:cs="Times New Roman"/>
          <w:sz w:val="28"/>
          <w:szCs w:val="28"/>
        </w:rPr>
        <w:t>Минздравсоцра</w:t>
      </w:r>
      <w:r w:rsidR="00481071">
        <w:rPr>
          <w:rFonts w:ascii="Times New Roman" w:hAnsi="Times New Roman" w:cs="Times New Roman"/>
          <w:sz w:val="28"/>
          <w:szCs w:val="28"/>
        </w:rPr>
        <w:t>звития</w:t>
      </w:r>
      <w:proofErr w:type="spellEnd"/>
      <w:r w:rsidR="00481071">
        <w:rPr>
          <w:rFonts w:ascii="Times New Roman" w:hAnsi="Times New Roman" w:cs="Times New Roman"/>
          <w:sz w:val="28"/>
          <w:szCs w:val="28"/>
        </w:rPr>
        <w:t xml:space="preserve"> РФ от 01.06.2009 № 290н;</w:t>
      </w:r>
    </w:p>
    <w:p w:rsidR="00481071" w:rsidRDefault="00B66056" w:rsidP="00DC5DF3">
      <w:pPr>
        <w:rPr>
          <w:rFonts w:ascii="Times New Roman" w:hAnsi="Times New Roman" w:cs="Times New Roman"/>
          <w:sz w:val="28"/>
          <w:szCs w:val="28"/>
        </w:rPr>
      </w:pPr>
      <w:r w:rsidRPr="00B66056">
        <w:rPr>
          <w:rFonts w:ascii="Times New Roman" w:hAnsi="Times New Roman" w:cs="Times New Roman"/>
          <w:sz w:val="28"/>
          <w:szCs w:val="28"/>
        </w:rPr>
        <w:t>«Типовы</w:t>
      </w:r>
      <w:r w:rsidR="00481071">
        <w:rPr>
          <w:rFonts w:ascii="Times New Roman" w:hAnsi="Times New Roman" w:cs="Times New Roman"/>
          <w:sz w:val="28"/>
          <w:szCs w:val="28"/>
        </w:rPr>
        <w:t>ми</w:t>
      </w:r>
      <w:r w:rsidRPr="00B66056">
        <w:rPr>
          <w:rFonts w:ascii="Times New Roman" w:hAnsi="Times New Roman" w:cs="Times New Roman"/>
          <w:sz w:val="28"/>
          <w:szCs w:val="28"/>
        </w:rPr>
        <w:t xml:space="preserve"> норм</w:t>
      </w:r>
      <w:r w:rsidR="00481071">
        <w:rPr>
          <w:rFonts w:ascii="Times New Roman" w:hAnsi="Times New Roman" w:cs="Times New Roman"/>
          <w:sz w:val="28"/>
          <w:szCs w:val="28"/>
        </w:rPr>
        <w:t>ами</w:t>
      </w:r>
      <w:r w:rsidRPr="00B66056">
        <w:rPr>
          <w:rFonts w:ascii="Times New Roman" w:hAnsi="Times New Roman" w:cs="Times New Roman"/>
          <w:sz w:val="28"/>
          <w:szCs w:val="28"/>
        </w:rPr>
        <w:t xml:space="preserve"> бесплатной выдачи работникам смывающих и (или) обезвреживающих средств», утвержденные Приказом </w:t>
      </w:r>
      <w:proofErr w:type="spellStart"/>
      <w:r w:rsidRPr="00B66056">
        <w:rPr>
          <w:rFonts w:ascii="Times New Roman" w:hAnsi="Times New Roman" w:cs="Times New Roman"/>
          <w:sz w:val="28"/>
          <w:szCs w:val="28"/>
        </w:rPr>
        <w:t>Минздравсоцраз</w:t>
      </w:r>
      <w:r w:rsidR="00481071">
        <w:rPr>
          <w:rFonts w:ascii="Times New Roman" w:hAnsi="Times New Roman" w:cs="Times New Roman"/>
          <w:sz w:val="28"/>
          <w:szCs w:val="28"/>
        </w:rPr>
        <w:t>вития</w:t>
      </w:r>
      <w:proofErr w:type="spellEnd"/>
      <w:r w:rsidR="00481071">
        <w:rPr>
          <w:rFonts w:ascii="Times New Roman" w:hAnsi="Times New Roman" w:cs="Times New Roman"/>
          <w:sz w:val="28"/>
          <w:szCs w:val="28"/>
        </w:rPr>
        <w:t xml:space="preserve"> РФ от 17.12.2010 № 1122н;</w:t>
      </w:r>
    </w:p>
    <w:p w:rsidR="00481071" w:rsidRDefault="00B66056" w:rsidP="00DC5DF3">
      <w:pPr>
        <w:rPr>
          <w:rFonts w:ascii="Times New Roman" w:hAnsi="Times New Roman" w:cs="Times New Roman"/>
          <w:sz w:val="28"/>
          <w:szCs w:val="28"/>
        </w:rPr>
      </w:pPr>
      <w:proofErr w:type="gramStart"/>
      <w:r w:rsidRPr="00B66056">
        <w:rPr>
          <w:rFonts w:ascii="Times New Roman" w:hAnsi="Times New Roman" w:cs="Times New Roman"/>
          <w:sz w:val="28"/>
          <w:szCs w:val="28"/>
        </w:rPr>
        <w:t>Приказ</w:t>
      </w:r>
      <w:r w:rsidR="00481071">
        <w:rPr>
          <w:rFonts w:ascii="Times New Roman" w:hAnsi="Times New Roman" w:cs="Times New Roman"/>
          <w:sz w:val="28"/>
          <w:szCs w:val="28"/>
        </w:rPr>
        <w:t>ом</w:t>
      </w:r>
      <w:r w:rsidRPr="00B66056">
        <w:rPr>
          <w:rFonts w:ascii="Times New Roman" w:hAnsi="Times New Roman" w:cs="Times New Roman"/>
          <w:sz w:val="28"/>
          <w:szCs w:val="28"/>
        </w:rPr>
        <w:t xml:space="preserve"> Минтруда России от 09.12.2014 N 997н "</w:t>
      </w:r>
      <w:r w:rsidR="00481071" w:rsidRPr="00481071">
        <w:rPr>
          <w:rFonts w:ascii="Times New Roman" w:hAnsi="Times New Roman" w:cs="Times New Roman"/>
          <w:sz w:val="28"/>
          <w:szCs w:val="28"/>
        </w:rPr>
        <w:t xml:space="preserve"> </w:t>
      </w:r>
      <w:r w:rsidR="00481071">
        <w:rPr>
          <w:rFonts w:ascii="Times New Roman" w:hAnsi="Times New Roman" w:cs="Times New Roman"/>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B66056">
        <w:rPr>
          <w:rFonts w:ascii="Times New Roman" w:hAnsi="Times New Roman" w:cs="Times New Roman"/>
          <w:sz w:val="28"/>
          <w:szCs w:val="28"/>
        </w:rPr>
        <w:t xml:space="preserve">". </w:t>
      </w:r>
      <w:proofErr w:type="gramEnd"/>
    </w:p>
    <w:p w:rsidR="00BD3029" w:rsidRDefault="00BD3029" w:rsidP="00DC5DF3">
      <w:pPr>
        <w:rPr>
          <w:rFonts w:ascii="Times New Roman" w:hAnsi="Times New Roman" w:cs="Times New Roman"/>
          <w:sz w:val="28"/>
          <w:szCs w:val="28"/>
        </w:rPr>
      </w:pPr>
    </w:p>
    <w:p w:rsidR="00B66056" w:rsidRPr="00B66056" w:rsidRDefault="00B66056" w:rsidP="00DC5DF3">
      <w:pPr>
        <w:rPr>
          <w:rFonts w:ascii="Times New Roman" w:hAnsi="Times New Roman" w:cs="Times New Roman"/>
          <w:sz w:val="28"/>
          <w:szCs w:val="28"/>
        </w:rPr>
      </w:pPr>
      <w:r w:rsidRPr="00B66056">
        <w:rPr>
          <w:rFonts w:ascii="Times New Roman" w:hAnsi="Times New Roman" w:cs="Times New Roman"/>
          <w:sz w:val="28"/>
          <w:szCs w:val="28"/>
        </w:rPr>
        <w:t>На основании указанных нормативных документов устанавливает</w:t>
      </w:r>
      <w:r>
        <w:rPr>
          <w:rFonts w:ascii="Times New Roman" w:hAnsi="Times New Roman" w:cs="Times New Roman"/>
          <w:sz w:val="28"/>
          <w:szCs w:val="28"/>
        </w:rPr>
        <w:t>ся</w:t>
      </w:r>
      <w:r w:rsidRPr="00B66056">
        <w:rPr>
          <w:rFonts w:ascii="Times New Roman" w:hAnsi="Times New Roman" w:cs="Times New Roman"/>
          <w:sz w:val="28"/>
          <w:szCs w:val="28"/>
        </w:rPr>
        <w:t xml:space="preserve"> (определяет</w:t>
      </w:r>
      <w:r>
        <w:rPr>
          <w:rFonts w:ascii="Times New Roman" w:hAnsi="Times New Roman" w:cs="Times New Roman"/>
          <w:sz w:val="28"/>
          <w:szCs w:val="28"/>
        </w:rPr>
        <w:t>ся</w:t>
      </w:r>
      <w:r w:rsidRPr="00B66056">
        <w:rPr>
          <w:rFonts w:ascii="Times New Roman" w:hAnsi="Times New Roman" w:cs="Times New Roman"/>
          <w:sz w:val="28"/>
          <w:szCs w:val="28"/>
        </w:rPr>
        <w:t>):</w:t>
      </w:r>
    </w:p>
    <w:p w:rsidR="00B66056" w:rsidRPr="00B66056" w:rsidRDefault="00B66056" w:rsidP="00DC5DF3">
      <w:pPr>
        <w:rPr>
          <w:rFonts w:ascii="Times New Roman" w:hAnsi="Times New Roman" w:cs="Times New Roman"/>
          <w:sz w:val="28"/>
          <w:szCs w:val="28"/>
        </w:rPr>
      </w:pPr>
      <w:bookmarkStart w:id="8" w:name="sub_1451"/>
      <w:bookmarkEnd w:id="8"/>
      <w:r w:rsidRPr="00B66056">
        <w:rPr>
          <w:rFonts w:ascii="Times New Roman" w:hAnsi="Times New Roman" w:cs="Times New Roman"/>
          <w:sz w:val="28"/>
          <w:szCs w:val="28"/>
        </w:rPr>
        <w:t xml:space="preserve"> </w:t>
      </w:r>
      <w:r w:rsidR="00794CE0">
        <w:rPr>
          <w:rFonts w:ascii="Times New Roman" w:hAnsi="Times New Roman" w:cs="Times New Roman"/>
          <w:sz w:val="28"/>
          <w:szCs w:val="28"/>
        </w:rPr>
        <w:t xml:space="preserve"> </w:t>
      </w:r>
      <w:r w:rsidRPr="00B66056">
        <w:rPr>
          <w:rFonts w:ascii="Times New Roman" w:hAnsi="Times New Roman" w:cs="Times New Roman"/>
          <w:sz w:val="28"/>
          <w:szCs w:val="28"/>
        </w:rPr>
        <w:t>наименование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w:t>
      </w:r>
    </w:p>
    <w:p w:rsidR="00B66056" w:rsidRPr="00B66056" w:rsidRDefault="00B66056" w:rsidP="00DC5DF3">
      <w:pPr>
        <w:rPr>
          <w:rFonts w:ascii="Times New Roman" w:hAnsi="Times New Roman" w:cs="Times New Roman"/>
          <w:sz w:val="28"/>
          <w:szCs w:val="28"/>
        </w:rPr>
      </w:pPr>
      <w:bookmarkStart w:id="9" w:name="sub_1452"/>
      <w:bookmarkEnd w:id="9"/>
      <w:r w:rsidRPr="00B66056">
        <w:rPr>
          <w:rFonts w:ascii="Times New Roman" w:hAnsi="Times New Roman" w:cs="Times New Roman"/>
          <w:sz w:val="28"/>
          <w:szCs w:val="28"/>
        </w:rPr>
        <w:t xml:space="preserve"> </w:t>
      </w:r>
      <w:r w:rsidR="00794CE0">
        <w:rPr>
          <w:rFonts w:ascii="Times New Roman" w:hAnsi="Times New Roman" w:cs="Times New Roman"/>
          <w:sz w:val="28"/>
          <w:szCs w:val="28"/>
        </w:rPr>
        <w:t xml:space="preserve"> </w:t>
      </w:r>
      <w:r w:rsidRPr="00B66056">
        <w:rPr>
          <w:rFonts w:ascii="Times New Roman" w:hAnsi="Times New Roman" w:cs="Times New Roman"/>
          <w:sz w:val="28"/>
          <w:szCs w:val="28"/>
        </w:rPr>
        <w:t>порядок обеспечения работников СИЗ, включает организацию учета, хранения, дезактивации, химической чистки, стирки и ремонта средств индивидуальной защиты;</w:t>
      </w:r>
    </w:p>
    <w:p w:rsidR="00B66056" w:rsidRDefault="00B66056" w:rsidP="00DC5DF3">
      <w:pPr>
        <w:rPr>
          <w:rFonts w:ascii="Times New Roman" w:hAnsi="Times New Roman" w:cs="Times New Roman"/>
          <w:sz w:val="28"/>
          <w:szCs w:val="28"/>
        </w:rPr>
      </w:pPr>
      <w:bookmarkStart w:id="10" w:name="sub_1453"/>
      <w:bookmarkEnd w:id="10"/>
      <w:r w:rsidRPr="00B66056">
        <w:rPr>
          <w:rFonts w:ascii="Times New Roman" w:hAnsi="Times New Roman" w:cs="Times New Roman"/>
          <w:sz w:val="28"/>
          <w:szCs w:val="28"/>
        </w:rPr>
        <w:t>перечень профессий (должностей) работников и положенных им СИЗ:</w:t>
      </w:r>
    </w:p>
    <w:p w:rsidR="00BD3029" w:rsidRDefault="00BD3029" w:rsidP="00DC5DF3">
      <w:pPr>
        <w:rPr>
          <w:rFonts w:ascii="Times New Roman" w:hAnsi="Times New Roman" w:cs="Times New Roman"/>
          <w:sz w:val="28"/>
          <w:szCs w:val="28"/>
        </w:rPr>
      </w:pPr>
    </w:p>
    <w:p w:rsidR="00B66056" w:rsidRPr="00B66056" w:rsidRDefault="00B66056" w:rsidP="00841135">
      <w:pPr>
        <w:spacing w:before="119" w:after="0" w:line="240" w:lineRule="auto"/>
        <w:ind w:left="454"/>
        <w:jc w:val="both"/>
        <w:rPr>
          <w:rFonts w:ascii="Times New Roman" w:eastAsia="Times New Roman" w:hAnsi="Times New Roman" w:cs="Times New Roman"/>
          <w:sz w:val="24"/>
          <w:szCs w:val="24"/>
          <w:lang w:eastAsia="ru-RU"/>
        </w:rPr>
      </w:pPr>
    </w:p>
    <w:p w:rsidR="00B66056" w:rsidRPr="00B66056" w:rsidRDefault="00B66056" w:rsidP="00B66056">
      <w:pPr>
        <w:spacing w:before="119" w:after="0" w:line="240" w:lineRule="auto"/>
        <w:ind w:left="454"/>
        <w:rPr>
          <w:rFonts w:ascii="Times New Roman" w:eastAsia="Times New Roman" w:hAnsi="Times New Roman" w:cs="Times New Roman"/>
          <w:sz w:val="24"/>
          <w:szCs w:val="24"/>
          <w:lang w:eastAsia="ru-RU"/>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42"/>
        <w:gridCol w:w="5734"/>
        <w:gridCol w:w="1799"/>
      </w:tblGrid>
      <w:tr w:rsidR="00B66056" w:rsidRPr="00B66056" w:rsidTr="00B66056">
        <w:trPr>
          <w:tblCellSpacing w:w="0" w:type="dxa"/>
        </w:trPr>
        <w:tc>
          <w:tcPr>
            <w:tcW w:w="22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Пункт приказа,</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наименование </w:t>
            </w: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lastRenderedPageBreak/>
              <w:t>профессии</w:t>
            </w: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lastRenderedPageBreak/>
              <w:t>Наименование средств индивидуальной защиты, смывающих и (или</w:t>
            </w:r>
            <w:proofErr w:type="gramStart"/>
            <w:r w:rsidRPr="00B66056">
              <w:rPr>
                <w:rFonts w:ascii="Times New Roman" w:eastAsia="Times New Roman" w:hAnsi="Times New Roman" w:cs="Times New Roman"/>
                <w:sz w:val="24"/>
                <w:szCs w:val="24"/>
                <w:lang w:eastAsia="ru-RU"/>
              </w:rPr>
              <w:t>)о</w:t>
            </w:r>
            <w:proofErr w:type="gramEnd"/>
            <w:r w:rsidRPr="00B66056">
              <w:rPr>
                <w:rFonts w:ascii="Times New Roman" w:eastAsia="Times New Roman" w:hAnsi="Times New Roman" w:cs="Times New Roman"/>
                <w:sz w:val="24"/>
                <w:szCs w:val="24"/>
                <w:lang w:eastAsia="ru-RU"/>
              </w:rPr>
              <w:t>безвреживающих средств</w:t>
            </w:r>
          </w:p>
        </w:tc>
        <w:tc>
          <w:tcPr>
            <w:tcW w:w="16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Кол-во </w:t>
            </w: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на 1 год</w:t>
            </w:r>
          </w:p>
        </w:tc>
      </w:tr>
      <w:tr w:rsidR="00B66056" w:rsidRPr="00B66056" w:rsidTr="00B66056">
        <w:trPr>
          <w:tblCellSpacing w:w="0" w:type="dxa"/>
        </w:trPr>
        <w:tc>
          <w:tcPr>
            <w:tcW w:w="2280" w:type="dxa"/>
            <w:vMerge w:val="restart"/>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lastRenderedPageBreak/>
              <w:t xml:space="preserve">П. 171 (Пр. № 997н от 09.12.2014) </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u w:val="single"/>
                <w:lang w:eastAsia="ru-RU"/>
              </w:rPr>
              <w:t>Уборщик служебных помещений</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tc>
        <w:tc>
          <w:tcPr>
            <w:tcW w:w="16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1 </w:t>
            </w:r>
            <w:proofErr w:type="spellStart"/>
            <w:proofErr w:type="gramStart"/>
            <w:r w:rsidRPr="00B66056">
              <w:rPr>
                <w:rFonts w:ascii="Times New Roman" w:eastAsia="Times New Roman" w:hAnsi="Times New Roman" w:cs="Times New Roman"/>
                <w:sz w:val="24"/>
                <w:szCs w:val="24"/>
                <w:lang w:eastAsia="ru-RU"/>
              </w:rPr>
              <w:t>шт</w:t>
            </w:r>
            <w:proofErr w:type="spellEnd"/>
            <w:proofErr w:type="gramEnd"/>
          </w:p>
        </w:tc>
      </w:tr>
      <w:tr w:rsidR="00B66056" w:rsidRPr="00B66056" w:rsidTr="00B6605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6056" w:rsidRPr="00B66056" w:rsidRDefault="00B66056" w:rsidP="00B66056">
            <w:pPr>
              <w:spacing w:after="0" w:line="240" w:lineRule="auto"/>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Перчатки резиновые или из полимерных материалов</w:t>
            </w:r>
          </w:p>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Перчатки с полимерным покрытием</w:t>
            </w:r>
            <w:r w:rsidRPr="00B66056">
              <w:rPr>
                <w:rFonts w:ascii="Times New Roman" w:eastAsia="Times New Roman" w:hAnsi="Times New Roman" w:cs="Times New Roman"/>
                <w:color w:val="000000"/>
                <w:sz w:val="24"/>
                <w:szCs w:val="24"/>
                <w:lang w:eastAsia="ru-RU"/>
              </w:rPr>
              <w:t xml:space="preserve"> </w:t>
            </w:r>
          </w:p>
        </w:tc>
        <w:tc>
          <w:tcPr>
            <w:tcW w:w="16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12 пар</w:t>
            </w:r>
          </w:p>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p>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6 пар</w:t>
            </w:r>
          </w:p>
        </w:tc>
      </w:tr>
      <w:tr w:rsidR="00B66056" w:rsidRPr="00B66056" w:rsidTr="00B66056">
        <w:trPr>
          <w:tblCellSpacing w:w="0" w:type="dxa"/>
        </w:trPr>
        <w:tc>
          <w:tcPr>
            <w:tcW w:w="2280" w:type="dxa"/>
            <w:vMerge w:val="restart"/>
            <w:tcBorders>
              <w:top w:val="outset" w:sz="6" w:space="0" w:color="000000"/>
              <w:left w:val="outset" w:sz="6" w:space="0" w:color="000000"/>
              <w:bottom w:val="outset" w:sz="6" w:space="0" w:color="000000"/>
              <w:right w:val="outset" w:sz="6" w:space="0" w:color="000000"/>
            </w:tcBorders>
            <w:vAlign w:val="center"/>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 8.(Пр. №1122н от 17.12.2010)</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u w:val="single"/>
                <w:lang w:eastAsia="ru-RU"/>
              </w:rPr>
              <w:t>Уборщик служебных помещений</w:t>
            </w: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мыло туалетное или (жидкое моющее средство в дозирующем устройстве)</w:t>
            </w:r>
          </w:p>
        </w:tc>
        <w:tc>
          <w:tcPr>
            <w:tcW w:w="16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3300 г/5500 мл</w:t>
            </w:r>
          </w:p>
        </w:tc>
      </w:tr>
      <w:tr w:rsidR="00B66056" w:rsidRPr="00B66056" w:rsidTr="00B6605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6056" w:rsidRPr="00B66056" w:rsidRDefault="00B66056" w:rsidP="00B66056">
            <w:pPr>
              <w:spacing w:after="0" w:line="240" w:lineRule="auto"/>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Регенерирующий восстанавливающий крем (эмульсия) для рук</w:t>
            </w:r>
          </w:p>
        </w:tc>
        <w:tc>
          <w:tcPr>
            <w:tcW w:w="168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1100 мл</w:t>
            </w:r>
          </w:p>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p>
        </w:tc>
      </w:tr>
    </w:tbl>
    <w:p w:rsidR="00B66056" w:rsidRPr="00B66056" w:rsidRDefault="00B66056" w:rsidP="00B66056">
      <w:pPr>
        <w:spacing w:after="0" w:line="240" w:lineRule="auto"/>
        <w:rPr>
          <w:rFonts w:ascii="Times New Roman" w:eastAsia="Times New Roman" w:hAnsi="Times New Roman" w:cs="Times New Roman"/>
          <w:vanish/>
          <w:sz w:val="24"/>
          <w:szCs w:val="24"/>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42"/>
        <w:gridCol w:w="5736"/>
        <w:gridCol w:w="1767"/>
      </w:tblGrid>
      <w:tr w:rsidR="00B66056" w:rsidRPr="00B66056" w:rsidTr="00B66056">
        <w:trPr>
          <w:tblCellSpacing w:w="0" w:type="dxa"/>
        </w:trPr>
        <w:tc>
          <w:tcPr>
            <w:tcW w:w="2280" w:type="dxa"/>
            <w:vMerge w:val="restart"/>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П. 11.(Пр. № 997н от 09.12.2014) </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u w:val="single"/>
                <w:lang w:eastAsia="ru-RU"/>
              </w:rPr>
              <w:t xml:space="preserve">Водитель </w:t>
            </w: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65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1 </w:t>
            </w:r>
            <w:proofErr w:type="spellStart"/>
            <w:proofErr w:type="gramStart"/>
            <w:r w:rsidRPr="00B66056">
              <w:rPr>
                <w:rFonts w:ascii="Times New Roman" w:eastAsia="Times New Roman" w:hAnsi="Times New Roman" w:cs="Times New Roman"/>
                <w:sz w:val="24"/>
                <w:szCs w:val="24"/>
                <w:lang w:eastAsia="ru-RU"/>
              </w:rPr>
              <w:t>шт</w:t>
            </w:r>
            <w:proofErr w:type="spellEnd"/>
            <w:proofErr w:type="gramEnd"/>
          </w:p>
        </w:tc>
      </w:tr>
      <w:tr w:rsidR="00B66056" w:rsidRPr="00B66056" w:rsidTr="00B6605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6056" w:rsidRPr="00B66056" w:rsidRDefault="00B66056" w:rsidP="00B66056">
            <w:pPr>
              <w:spacing w:after="0" w:line="240" w:lineRule="auto"/>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Перчатки с точечным покрытием</w:t>
            </w:r>
          </w:p>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Перчатки резиновые или из полимерных материалов</w:t>
            </w:r>
            <w:r w:rsidRPr="00B66056">
              <w:rPr>
                <w:rFonts w:ascii="Times New Roman" w:eastAsia="Times New Roman" w:hAnsi="Times New Roman" w:cs="Times New Roman"/>
                <w:color w:val="000000"/>
                <w:sz w:val="24"/>
                <w:szCs w:val="24"/>
                <w:lang w:eastAsia="ru-RU"/>
              </w:rPr>
              <w:t xml:space="preserve"> </w:t>
            </w:r>
          </w:p>
        </w:tc>
        <w:tc>
          <w:tcPr>
            <w:tcW w:w="165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12 пар</w:t>
            </w:r>
          </w:p>
          <w:p w:rsidR="00B66056" w:rsidRPr="00B66056" w:rsidRDefault="00B66056" w:rsidP="00B66056">
            <w:pPr>
              <w:spacing w:before="100" w:beforeAutospacing="1" w:after="0" w:line="240" w:lineRule="auto"/>
              <w:rPr>
                <w:rFonts w:ascii="Times New Roman" w:eastAsia="Times New Roman" w:hAnsi="Times New Roman" w:cs="Times New Roman"/>
                <w:sz w:val="24"/>
                <w:szCs w:val="24"/>
                <w:lang w:eastAsia="ru-RU"/>
              </w:rPr>
            </w:pPr>
          </w:p>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дежурные</w:t>
            </w:r>
          </w:p>
        </w:tc>
      </w:tr>
      <w:tr w:rsidR="00B66056" w:rsidRPr="00B66056" w:rsidTr="00B66056">
        <w:trPr>
          <w:trHeight w:val="405"/>
          <w:tblCellSpacing w:w="0" w:type="dxa"/>
        </w:trPr>
        <w:tc>
          <w:tcPr>
            <w:tcW w:w="2280" w:type="dxa"/>
            <w:tcBorders>
              <w:top w:val="outset" w:sz="6" w:space="0" w:color="000000"/>
              <w:left w:val="outset" w:sz="6" w:space="0" w:color="000000"/>
              <w:bottom w:val="outset" w:sz="6" w:space="0" w:color="000000"/>
              <w:right w:val="outset" w:sz="6" w:space="0" w:color="000000"/>
            </w:tcBorders>
            <w:vAlign w:val="center"/>
            <w:hideMark/>
          </w:tcPr>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 xml:space="preserve">П. 8. (Пр. №1122н от 17.12.2010) </w:t>
            </w:r>
          </w:p>
          <w:p w:rsidR="00B66056" w:rsidRPr="00B66056" w:rsidRDefault="00B66056" w:rsidP="00B66056">
            <w:pPr>
              <w:spacing w:before="100" w:beforeAutospacing="1" w:after="0" w:line="240" w:lineRule="auto"/>
              <w:jc w:val="center"/>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u w:val="single"/>
                <w:lang w:eastAsia="ru-RU"/>
              </w:rPr>
              <w:t xml:space="preserve">Водитель </w:t>
            </w:r>
          </w:p>
          <w:p w:rsidR="00B66056" w:rsidRPr="00B66056" w:rsidRDefault="00B66056" w:rsidP="00B66056">
            <w:pPr>
              <w:spacing w:before="100" w:beforeAutospacing="1" w:after="119" w:line="240" w:lineRule="auto"/>
              <w:jc w:val="center"/>
              <w:rPr>
                <w:rFonts w:ascii="Times New Roman" w:eastAsia="Times New Roman" w:hAnsi="Times New Roman" w:cs="Times New Roman"/>
                <w:sz w:val="24"/>
                <w:szCs w:val="24"/>
                <w:lang w:eastAsia="ru-RU"/>
              </w:rPr>
            </w:pPr>
          </w:p>
        </w:tc>
        <w:tc>
          <w:tcPr>
            <w:tcW w:w="5355"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мыло туалетное или (жидкое моющее средство в дозирующем устройстве)</w:t>
            </w:r>
          </w:p>
        </w:tc>
        <w:tc>
          <w:tcPr>
            <w:tcW w:w="1650" w:type="dxa"/>
            <w:tcBorders>
              <w:top w:val="outset" w:sz="6" w:space="0" w:color="000000"/>
              <w:left w:val="outset" w:sz="6" w:space="0" w:color="000000"/>
              <w:bottom w:val="outset" w:sz="6" w:space="0" w:color="000000"/>
              <w:right w:val="outset" w:sz="6" w:space="0" w:color="000000"/>
            </w:tcBorders>
            <w:hideMark/>
          </w:tcPr>
          <w:p w:rsidR="00B66056" w:rsidRPr="00B66056" w:rsidRDefault="00B66056" w:rsidP="00B66056">
            <w:pPr>
              <w:spacing w:before="100" w:beforeAutospacing="1" w:after="119" w:line="240" w:lineRule="auto"/>
              <w:rPr>
                <w:rFonts w:ascii="Times New Roman" w:eastAsia="Times New Roman" w:hAnsi="Times New Roman" w:cs="Times New Roman"/>
                <w:sz w:val="24"/>
                <w:szCs w:val="24"/>
                <w:lang w:eastAsia="ru-RU"/>
              </w:rPr>
            </w:pPr>
            <w:r w:rsidRPr="00B66056">
              <w:rPr>
                <w:rFonts w:ascii="Times New Roman" w:eastAsia="Times New Roman" w:hAnsi="Times New Roman" w:cs="Times New Roman"/>
                <w:sz w:val="24"/>
                <w:szCs w:val="24"/>
                <w:lang w:eastAsia="ru-RU"/>
              </w:rPr>
              <w:t>3300 г/5500 мл</w:t>
            </w:r>
          </w:p>
        </w:tc>
      </w:tr>
    </w:tbl>
    <w:p w:rsidR="00481071" w:rsidRPr="00D21826" w:rsidRDefault="00481071" w:rsidP="00B66056">
      <w:pPr>
        <w:spacing w:before="119" w:after="0" w:line="240" w:lineRule="auto"/>
        <w:ind w:firstLine="454"/>
        <w:rPr>
          <w:rFonts w:ascii="Times New Roman" w:hAnsi="Times New Roman" w:cs="Times New Roman"/>
          <w:sz w:val="6"/>
          <w:szCs w:val="6"/>
        </w:rPr>
      </w:pPr>
    </w:p>
    <w:p w:rsidR="00B66056" w:rsidRPr="00B66056" w:rsidRDefault="00B66056" w:rsidP="00DC5DF3">
      <w:pPr>
        <w:rPr>
          <w:rFonts w:ascii="Times New Roman" w:hAnsi="Times New Roman" w:cs="Times New Roman"/>
          <w:sz w:val="28"/>
          <w:szCs w:val="28"/>
        </w:rPr>
      </w:pPr>
      <w:r w:rsidRPr="00B66056">
        <w:rPr>
          <w:rFonts w:ascii="Times New Roman" w:hAnsi="Times New Roman" w:cs="Times New Roman"/>
          <w:sz w:val="28"/>
          <w:szCs w:val="28"/>
        </w:rPr>
        <w:t xml:space="preserve">Выдача работникам СИЗ сверх установленных норм или в случаях, не определенных типовыми нормами их выдачи, осуществляется в зависимости от результатов </w:t>
      </w:r>
      <w:proofErr w:type="gramStart"/>
      <w:r w:rsidRPr="00B66056">
        <w:rPr>
          <w:rFonts w:ascii="Times New Roman" w:hAnsi="Times New Roman" w:cs="Times New Roman"/>
          <w:sz w:val="28"/>
          <w:szCs w:val="28"/>
        </w:rPr>
        <w:t>проведения процедур оценки условий труда</w:t>
      </w:r>
      <w:proofErr w:type="gramEnd"/>
      <w:r w:rsidRPr="00B66056">
        <w:rPr>
          <w:rFonts w:ascii="Times New Roman" w:hAnsi="Times New Roman" w:cs="Times New Roman"/>
          <w:sz w:val="28"/>
          <w:szCs w:val="28"/>
        </w:rPr>
        <w:t xml:space="preserve"> и уровней профессиональных рисков.</w:t>
      </w:r>
    </w:p>
    <w:p w:rsidR="008C78E4" w:rsidRDefault="00B66056" w:rsidP="00DC5DF3">
      <w:pPr>
        <w:rPr>
          <w:rFonts w:ascii="Times New Roman" w:hAnsi="Times New Roman" w:cs="Times New Roman"/>
          <w:sz w:val="28"/>
          <w:szCs w:val="28"/>
        </w:rPr>
      </w:pPr>
      <w:r w:rsidRPr="00B66056">
        <w:rPr>
          <w:rFonts w:ascii="Times New Roman" w:hAnsi="Times New Roman" w:cs="Times New Roman"/>
          <w:sz w:val="28"/>
          <w:szCs w:val="28"/>
        </w:rPr>
        <w:t xml:space="preserve">Обеспечение работников молоком и другими равноценными пищевыми продуктами осуществляется на основании результатов специальной оценки условий труда в соответствии с Приказом </w:t>
      </w:r>
      <w:proofErr w:type="spellStart"/>
      <w:r w:rsidRPr="00B66056">
        <w:rPr>
          <w:rFonts w:ascii="Times New Roman" w:hAnsi="Times New Roman" w:cs="Times New Roman"/>
          <w:sz w:val="28"/>
          <w:szCs w:val="28"/>
        </w:rPr>
        <w:t>Минздравсоцразвития</w:t>
      </w:r>
      <w:proofErr w:type="spellEnd"/>
      <w:r w:rsidRPr="00B66056">
        <w:rPr>
          <w:rFonts w:ascii="Times New Roman" w:hAnsi="Times New Roman" w:cs="Times New Roman"/>
          <w:sz w:val="28"/>
          <w:szCs w:val="28"/>
        </w:rPr>
        <w:t xml:space="preserve"> РФ от 16.02.2009 № 45н. Лечебно-профилактическое питание для работников</w:t>
      </w:r>
      <w:r w:rsidR="00BD7891">
        <w:rPr>
          <w:rFonts w:ascii="Times New Roman" w:hAnsi="Times New Roman" w:cs="Times New Roman"/>
          <w:sz w:val="28"/>
          <w:szCs w:val="28"/>
        </w:rPr>
        <w:t xml:space="preserve"> организации - не предусмотрено</w:t>
      </w:r>
      <w:r w:rsidR="008C78E4">
        <w:rPr>
          <w:rFonts w:ascii="Times New Roman" w:hAnsi="Times New Roman" w:cs="Times New Roman"/>
          <w:sz w:val="28"/>
          <w:szCs w:val="28"/>
        </w:rPr>
        <w:t>;</w:t>
      </w:r>
    </w:p>
    <w:p w:rsidR="008C78E4" w:rsidRDefault="008C78E4" w:rsidP="00DC5DF3">
      <w:pPr>
        <w:rPr>
          <w:rFonts w:ascii="Times New Roman" w:hAnsi="Times New Roman" w:cs="Times New Roman"/>
          <w:sz w:val="28"/>
          <w:szCs w:val="28"/>
        </w:rPr>
      </w:pPr>
      <w:bookmarkStart w:id="11" w:name="Par159"/>
      <w:bookmarkEnd w:id="11"/>
      <w:r>
        <w:rPr>
          <w:rFonts w:ascii="Times New Roman" w:hAnsi="Times New Roman" w:cs="Times New Roman"/>
          <w:sz w:val="28"/>
          <w:szCs w:val="28"/>
        </w:rPr>
        <w:t>е) обеспечение безопасности работников при эксплуатации зданий и сооружений;</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lastRenderedPageBreak/>
        <w:t xml:space="preserve">ж) </w:t>
      </w:r>
      <w:r w:rsidR="00BD7891" w:rsidRPr="00BD7891">
        <w:rPr>
          <w:rFonts w:ascii="Times New Roman" w:hAnsi="Times New Roman" w:cs="Times New Roman"/>
          <w:sz w:val="28"/>
          <w:szCs w:val="28"/>
        </w:rPr>
        <w:t>обеспечение безопасности работников подрядных организаций;</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з) </w:t>
      </w:r>
      <w:r w:rsidR="00BD7891" w:rsidRPr="00BD7891">
        <w:rPr>
          <w:rFonts w:ascii="Times New Roman" w:hAnsi="Times New Roman" w:cs="Times New Roman"/>
          <w:sz w:val="28"/>
          <w:szCs w:val="28"/>
        </w:rPr>
        <w:t>санитарно-бытовое обеспечение работников;</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и) </w:t>
      </w:r>
      <w:r w:rsidR="00BD7891" w:rsidRPr="00BD7891">
        <w:rPr>
          <w:rFonts w:ascii="Times New Roman" w:hAnsi="Times New Roman" w:cs="Times New Roman"/>
          <w:sz w:val="28"/>
          <w:szCs w:val="28"/>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к) </w:t>
      </w:r>
      <w:bookmarkStart w:id="12" w:name="Par164"/>
      <w:bookmarkEnd w:id="12"/>
      <w:r w:rsidR="00BD7891" w:rsidRPr="00BD7891">
        <w:rPr>
          <w:rFonts w:ascii="Times New Roman" w:hAnsi="Times New Roman" w:cs="Times New Roman"/>
          <w:sz w:val="28"/>
          <w:szCs w:val="28"/>
        </w:rPr>
        <w:t>обеспечение социального страхования работников;</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л</w:t>
      </w:r>
      <w:proofErr w:type="gramStart"/>
      <w:r w:rsidRPr="00BD7891">
        <w:rPr>
          <w:rFonts w:ascii="Times New Roman" w:hAnsi="Times New Roman" w:cs="Times New Roman"/>
          <w:sz w:val="28"/>
          <w:szCs w:val="28"/>
        </w:rPr>
        <w:t>)</w:t>
      </w:r>
      <w:bookmarkStart w:id="13" w:name="Par165"/>
      <w:bookmarkEnd w:id="13"/>
      <w:r w:rsidR="00BD7891" w:rsidRPr="00BD7891">
        <w:rPr>
          <w:rFonts w:ascii="Times New Roman" w:hAnsi="Times New Roman" w:cs="Times New Roman"/>
          <w:sz w:val="28"/>
          <w:szCs w:val="28"/>
        </w:rPr>
        <w:t>в</w:t>
      </w:r>
      <w:proofErr w:type="gramEnd"/>
      <w:r w:rsidR="00BD7891" w:rsidRPr="00BD7891">
        <w:rPr>
          <w:rFonts w:ascii="Times New Roman" w:hAnsi="Times New Roman" w:cs="Times New Roman"/>
          <w:sz w:val="28"/>
          <w:szCs w:val="28"/>
        </w:rPr>
        <w:t>заимодействие с государственными надзорными органами, органами исполнительной власти и профсоюзного контроля;</w:t>
      </w:r>
    </w:p>
    <w:p w:rsidR="00BD7891" w:rsidRP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м) </w:t>
      </w:r>
      <w:r w:rsidR="00BD7891" w:rsidRPr="00BD7891">
        <w:rPr>
          <w:rFonts w:ascii="Times New Roman" w:hAnsi="Times New Roman" w:cs="Times New Roman"/>
          <w:sz w:val="28"/>
          <w:szCs w:val="28"/>
        </w:rPr>
        <w:t>реагирование на аварийные ситуации;</w:t>
      </w:r>
    </w:p>
    <w:p w:rsid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н) </w:t>
      </w:r>
      <w:r w:rsidR="00BD7891" w:rsidRPr="00BD7891">
        <w:rPr>
          <w:rFonts w:ascii="Times New Roman" w:hAnsi="Times New Roman" w:cs="Times New Roman"/>
          <w:sz w:val="28"/>
          <w:szCs w:val="28"/>
        </w:rPr>
        <w:t>реагирование на несчастные случаи;</w:t>
      </w:r>
    </w:p>
    <w:p w:rsidR="00BD7891" w:rsidRDefault="008C78E4" w:rsidP="00DC5DF3">
      <w:pPr>
        <w:rPr>
          <w:rFonts w:ascii="Times New Roman" w:hAnsi="Times New Roman" w:cs="Times New Roman"/>
          <w:sz w:val="28"/>
          <w:szCs w:val="28"/>
        </w:rPr>
      </w:pPr>
      <w:r w:rsidRPr="00BD7891">
        <w:rPr>
          <w:rFonts w:ascii="Times New Roman" w:hAnsi="Times New Roman" w:cs="Times New Roman"/>
          <w:sz w:val="28"/>
          <w:szCs w:val="28"/>
        </w:rPr>
        <w:t xml:space="preserve">о) </w:t>
      </w:r>
      <w:r w:rsidR="00BD7891" w:rsidRPr="00BD7891">
        <w:rPr>
          <w:rFonts w:ascii="Times New Roman" w:hAnsi="Times New Roman" w:cs="Times New Roman"/>
          <w:sz w:val="28"/>
          <w:szCs w:val="28"/>
        </w:rPr>
        <w:t>реагирование на профессиональные заболевания.</w:t>
      </w:r>
    </w:p>
    <w:p w:rsidR="00794CE0" w:rsidRDefault="00657C47" w:rsidP="00DC5DF3">
      <w:pPr>
        <w:rPr>
          <w:rFonts w:ascii="Times New Roman" w:hAnsi="Times New Roman" w:cs="Times New Roman"/>
          <w:sz w:val="28"/>
          <w:szCs w:val="28"/>
        </w:rPr>
      </w:pPr>
      <w:r>
        <w:rPr>
          <w:rFonts w:ascii="Times New Roman" w:hAnsi="Times New Roman" w:cs="Times New Roman"/>
          <w:sz w:val="28"/>
          <w:szCs w:val="28"/>
        </w:rPr>
        <w:t>4</w:t>
      </w:r>
      <w:r w:rsidR="0043313A">
        <w:rPr>
          <w:rFonts w:ascii="Times New Roman" w:hAnsi="Times New Roman" w:cs="Times New Roman"/>
          <w:sz w:val="28"/>
          <w:szCs w:val="28"/>
        </w:rPr>
        <w:t>8</w:t>
      </w:r>
      <w:r>
        <w:rPr>
          <w:rFonts w:ascii="Times New Roman" w:hAnsi="Times New Roman" w:cs="Times New Roman"/>
          <w:sz w:val="28"/>
          <w:szCs w:val="28"/>
        </w:rPr>
        <w:t xml:space="preserve">. </w:t>
      </w:r>
      <w:r w:rsidRPr="00657C47">
        <w:rPr>
          <w:rFonts w:ascii="Times New Roman" w:hAnsi="Times New Roman" w:cs="Times New Roman"/>
          <w:sz w:val="28"/>
          <w:szCs w:val="28"/>
        </w:rPr>
        <w:t xml:space="preserve">Подготовка работников по охране труда проводится в соответствии с «Порядком </w:t>
      </w:r>
      <w:proofErr w:type="gramStart"/>
      <w:r w:rsidRPr="00657C47">
        <w:rPr>
          <w:rFonts w:ascii="Times New Roman" w:hAnsi="Times New Roman" w:cs="Times New Roman"/>
          <w:sz w:val="28"/>
          <w:szCs w:val="28"/>
        </w:rPr>
        <w:t>обучения по охране</w:t>
      </w:r>
      <w:proofErr w:type="gramEnd"/>
      <w:r w:rsidRPr="00657C47">
        <w:rPr>
          <w:rFonts w:ascii="Times New Roman" w:hAnsi="Times New Roman" w:cs="Times New Roman"/>
          <w:sz w:val="28"/>
          <w:szCs w:val="28"/>
        </w:rPr>
        <w:t xml:space="preserve"> труда и проверки знаний требований охраны труда", утвержденным совместным Постановлением Минтруда РФ и Минобразования РФ № 1/29 от 13 января 2003 года. Для организации данной процедуры устанавливается (определяется):</w:t>
      </w:r>
      <w:bookmarkStart w:id="14" w:name="sub_1301"/>
      <w:bookmarkEnd w:id="14"/>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а) требования к необходимой профессиональной компетентности по охране труда работников, ее проверке, поддержанию и развитию;</w:t>
      </w:r>
    </w:p>
    <w:p w:rsidR="00657C47" w:rsidRDefault="00657C47" w:rsidP="00DC5DF3">
      <w:pPr>
        <w:rPr>
          <w:rFonts w:ascii="Times New Roman" w:hAnsi="Times New Roman" w:cs="Times New Roman"/>
          <w:sz w:val="28"/>
          <w:szCs w:val="28"/>
        </w:rPr>
      </w:pPr>
      <w:bookmarkStart w:id="15" w:name="sub_1302"/>
      <w:bookmarkEnd w:id="15"/>
      <w:r w:rsidRPr="00657C47">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57C47"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Кассиры - 12 смен;</w:t>
      </w:r>
    </w:p>
    <w:p w:rsidR="00657C47"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Водитель - 5 смен;</w:t>
      </w:r>
    </w:p>
    <w:p w:rsidR="00657C47" w:rsidRPr="00481071"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Уборщик служебных помещений - 3 смены;</w:t>
      </w:r>
    </w:p>
    <w:p w:rsidR="00657C47" w:rsidRDefault="00657C47" w:rsidP="00DC5DF3">
      <w:pPr>
        <w:rPr>
          <w:rFonts w:ascii="Times New Roman" w:hAnsi="Times New Roman" w:cs="Times New Roman"/>
          <w:sz w:val="28"/>
          <w:szCs w:val="28"/>
        </w:rPr>
      </w:pPr>
      <w:bookmarkStart w:id="16" w:name="sub_1303"/>
      <w:bookmarkEnd w:id="16"/>
      <w:r w:rsidRPr="00657C47">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w:t>
      </w:r>
    </w:p>
    <w:p w:rsidR="00481071"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Директор;</w:t>
      </w:r>
    </w:p>
    <w:p w:rsidR="00657C47"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Главный бухгалтер;</w:t>
      </w:r>
    </w:p>
    <w:p w:rsidR="00657C47"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Начальник абонентского отдела;</w:t>
      </w:r>
    </w:p>
    <w:p w:rsidR="00657C47" w:rsidRPr="00481071" w:rsidRDefault="00481071"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481071">
        <w:rPr>
          <w:rFonts w:ascii="Times New Roman" w:hAnsi="Times New Roman" w:cs="Times New Roman"/>
          <w:sz w:val="28"/>
          <w:szCs w:val="28"/>
        </w:rPr>
        <w:t>Заместитель директора по информационно-техническому обеспечению.</w:t>
      </w:r>
    </w:p>
    <w:p w:rsidR="00657C47" w:rsidRDefault="00657C47" w:rsidP="00DC5DF3">
      <w:pPr>
        <w:rPr>
          <w:rFonts w:ascii="Times New Roman" w:hAnsi="Times New Roman" w:cs="Times New Roman"/>
          <w:sz w:val="28"/>
          <w:szCs w:val="28"/>
        </w:rPr>
      </w:pPr>
      <w:bookmarkStart w:id="17" w:name="sub_1304"/>
      <w:bookmarkEnd w:id="17"/>
      <w:r w:rsidRPr="00657C47">
        <w:rPr>
          <w:rFonts w:ascii="Times New Roman" w:hAnsi="Times New Roman" w:cs="Times New Roman"/>
          <w:sz w:val="28"/>
          <w:szCs w:val="28"/>
        </w:rPr>
        <w:t>г) перечень профессий (должностей) работников, проходящих подготовку по охране труда у работодателя:</w:t>
      </w:r>
    </w:p>
    <w:p w:rsidR="00657C47" w:rsidRPr="00BD3029" w:rsidRDefault="00DC5DF3" w:rsidP="00DC5DF3">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657C47" w:rsidRPr="00BD3029">
        <w:rPr>
          <w:rFonts w:ascii="Times New Roman" w:hAnsi="Times New Roman" w:cs="Times New Roman"/>
          <w:sz w:val="28"/>
          <w:szCs w:val="28"/>
          <w:u w:val="single"/>
        </w:rPr>
        <w:t>Один раз в год:</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Кассир;</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Уборщик служебных помещений;</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Техник;</w:t>
      </w:r>
    </w:p>
    <w:p w:rsidR="00657C47"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Водитель.</w:t>
      </w:r>
    </w:p>
    <w:p w:rsidR="00657C47" w:rsidRPr="00BD3029" w:rsidRDefault="00DC5DF3" w:rsidP="00DC5DF3">
      <w:pPr>
        <w:rPr>
          <w:rFonts w:ascii="Times New Roman" w:hAnsi="Times New Roman" w:cs="Times New Roman"/>
          <w:sz w:val="28"/>
          <w:szCs w:val="28"/>
          <w:u w:val="single"/>
        </w:rPr>
      </w:pPr>
      <w:r>
        <w:rPr>
          <w:rFonts w:ascii="Times New Roman" w:hAnsi="Times New Roman" w:cs="Times New Roman"/>
          <w:sz w:val="28"/>
          <w:szCs w:val="28"/>
        </w:rPr>
        <w:t xml:space="preserve">     </w:t>
      </w:r>
      <w:r w:rsidR="00657C47" w:rsidRPr="00BD3029">
        <w:rPr>
          <w:rFonts w:ascii="Times New Roman" w:hAnsi="Times New Roman" w:cs="Times New Roman"/>
          <w:sz w:val="28"/>
          <w:szCs w:val="28"/>
          <w:u w:val="single"/>
        </w:rPr>
        <w:t>Один раз в три года:</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Старший кассир;</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Специалист по расчетам с населением;</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Экономист по финансовой работе;</w:t>
      </w:r>
    </w:p>
    <w:p w:rsidR="00657C47" w:rsidRPr="00D21826"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Ведущий специалист по расчетам с населением;</w:t>
      </w:r>
    </w:p>
    <w:p w:rsidR="00BD3029" w:rsidRDefault="00DC5DF3"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Специалист по закупкам и логистике.</w:t>
      </w:r>
      <w:bookmarkStart w:id="18" w:name="sub_1305"/>
      <w:bookmarkEnd w:id="18"/>
    </w:p>
    <w:p w:rsidR="00BD3029" w:rsidRPr="00BD3029" w:rsidRDefault="00BD3029" w:rsidP="00DC5DF3">
      <w:pPr>
        <w:rPr>
          <w:rFonts w:ascii="Times New Roman" w:hAnsi="Times New Roman" w:cs="Times New Roman"/>
          <w:sz w:val="10"/>
          <w:szCs w:val="10"/>
        </w:rPr>
      </w:pPr>
    </w:p>
    <w:p w:rsidR="00D21826" w:rsidRPr="00DC5DF3" w:rsidRDefault="00D21826" w:rsidP="00DC5DF3">
      <w:pPr>
        <w:rPr>
          <w:rFonts w:ascii="Times New Roman" w:hAnsi="Times New Roman" w:cs="Times New Roman"/>
          <w:sz w:val="28"/>
          <w:szCs w:val="28"/>
        </w:rPr>
      </w:pPr>
      <w:r>
        <w:rPr>
          <w:rFonts w:ascii="Times New Roman" w:hAnsi="Times New Roman" w:cs="Times New Roman"/>
          <w:sz w:val="28"/>
          <w:szCs w:val="28"/>
        </w:rPr>
        <w:t xml:space="preserve">       </w:t>
      </w:r>
      <w:r w:rsidR="00657C47" w:rsidRPr="00D21826">
        <w:rPr>
          <w:rFonts w:ascii="Times New Roman" w:hAnsi="Times New Roman" w:cs="Times New Roman"/>
          <w:sz w:val="28"/>
          <w:szCs w:val="28"/>
        </w:rPr>
        <w:t>д) перечень профессий (должностей) работников, освобожденных от прохождения первичного инструктажа на рабочем месте: проходят все сотрудники организации.</w:t>
      </w:r>
    </w:p>
    <w:p w:rsidR="00481071" w:rsidRPr="00DC5DF3" w:rsidRDefault="00D21826" w:rsidP="00DC5DF3">
      <w:pPr>
        <w:rPr>
          <w:rFonts w:ascii="Times New Roman" w:hAnsi="Times New Roman" w:cs="Times New Roman"/>
          <w:sz w:val="28"/>
          <w:szCs w:val="28"/>
        </w:rPr>
      </w:pPr>
      <w:bookmarkStart w:id="19" w:name="sub_1306"/>
      <w:bookmarkEnd w:id="19"/>
      <w:r>
        <w:rPr>
          <w:rFonts w:ascii="Times New Roman" w:hAnsi="Times New Roman" w:cs="Times New Roman"/>
          <w:sz w:val="28"/>
          <w:szCs w:val="28"/>
        </w:rPr>
        <w:t xml:space="preserve">      </w:t>
      </w:r>
      <w:r w:rsidR="00657C47" w:rsidRPr="00D21826">
        <w:rPr>
          <w:rFonts w:ascii="Times New Roman" w:hAnsi="Times New Roman" w:cs="Times New Roman"/>
          <w:sz w:val="28"/>
          <w:szCs w:val="28"/>
        </w:rPr>
        <w:t xml:space="preserve">е) список работников, ответственных за проведение инструктажа по охране труда на рабочем месте, за проведение стажировки по охране труда: </w:t>
      </w:r>
    </w:p>
    <w:p w:rsidR="00657C47" w:rsidRPr="00D21826" w:rsidRDefault="00657C47" w:rsidP="00DC5DF3">
      <w:pPr>
        <w:rPr>
          <w:rFonts w:ascii="Times New Roman" w:hAnsi="Times New Roman" w:cs="Times New Roman"/>
          <w:sz w:val="28"/>
          <w:szCs w:val="28"/>
        </w:rPr>
      </w:pPr>
      <w:r w:rsidRPr="00D21826">
        <w:rPr>
          <w:rFonts w:ascii="Times New Roman" w:hAnsi="Times New Roman" w:cs="Times New Roman"/>
          <w:sz w:val="28"/>
          <w:szCs w:val="28"/>
        </w:rPr>
        <w:t xml:space="preserve">Начальник абонентского отдела, </w:t>
      </w:r>
    </w:p>
    <w:p w:rsidR="00657C47" w:rsidRPr="00D21826" w:rsidRDefault="00657C47" w:rsidP="00DC5DF3">
      <w:pPr>
        <w:rPr>
          <w:rFonts w:ascii="Times New Roman" w:hAnsi="Times New Roman" w:cs="Times New Roman"/>
          <w:sz w:val="28"/>
          <w:szCs w:val="28"/>
        </w:rPr>
      </w:pPr>
      <w:r w:rsidRPr="00D21826">
        <w:rPr>
          <w:rFonts w:ascii="Times New Roman" w:hAnsi="Times New Roman" w:cs="Times New Roman"/>
          <w:sz w:val="28"/>
          <w:szCs w:val="28"/>
        </w:rPr>
        <w:t xml:space="preserve">Заместитель директора по информационно-техническому обеспечению, </w:t>
      </w:r>
    </w:p>
    <w:p w:rsidR="00D21826" w:rsidRPr="00DC5DF3" w:rsidRDefault="00657C47" w:rsidP="00DC5DF3">
      <w:pPr>
        <w:rPr>
          <w:rFonts w:ascii="Times New Roman" w:hAnsi="Times New Roman" w:cs="Times New Roman"/>
          <w:sz w:val="28"/>
          <w:szCs w:val="28"/>
        </w:rPr>
      </w:pPr>
      <w:r w:rsidRPr="00D21826">
        <w:rPr>
          <w:rFonts w:ascii="Times New Roman" w:hAnsi="Times New Roman" w:cs="Times New Roman"/>
          <w:sz w:val="28"/>
          <w:szCs w:val="28"/>
        </w:rPr>
        <w:t>Главный бухгалтер.</w:t>
      </w:r>
    </w:p>
    <w:p w:rsidR="00657C47" w:rsidRPr="00D21826" w:rsidRDefault="00DC5DF3" w:rsidP="00DC5DF3">
      <w:pPr>
        <w:rPr>
          <w:rFonts w:ascii="Times New Roman" w:hAnsi="Times New Roman" w:cs="Times New Roman"/>
          <w:sz w:val="28"/>
          <w:szCs w:val="28"/>
        </w:rPr>
      </w:pPr>
      <w:bookmarkStart w:id="20" w:name="sub_1307"/>
      <w:bookmarkEnd w:id="20"/>
      <w:r>
        <w:rPr>
          <w:rFonts w:ascii="Times New Roman" w:hAnsi="Times New Roman" w:cs="Times New Roman"/>
          <w:sz w:val="28"/>
          <w:szCs w:val="28"/>
        </w:rPr>
        <w:t xml:space="preserve">       </w:t>
      </w:r>
      <w:r w:rsidR="00657C47" w:rsidRPr="00D21826">
        <w:rPr>
          <w:rFonts w:ascii="Times New Roman" w:hAnsi="Times New Roman" w:cs="Times New Roman"/>
          <w:sz w:val="28"/>
          <w:szCs w:val="28"/>
        </w:rPr>
        <w:t xml:space="preserve">ж) перечень вопросов, включаемых в программу инструктажа по охране труда (согласно разработанным программам). </w:t>
      </w:r>
    </w:p>
    <w:p w:rsidR="00657C47" w:rsidRDefault="00657C47" w:rsidP="00DC5DF3">
      <w:pPr>
        <w:rPr>
          <w:rFonts w:ascii="Times New Roman" w:hAnsi="Times New Roman" w:cs="Times New Roman"/>
          <w:sz w:val="28"/>
          <w:szCs w:val="28"/>
        </w:rPr>
      </w:pPr>
      <w:bookmarkStart w:id="21" w:name="sub_1308"/>
      <w:bookmarkEnd w:id="21"/>
      <w:r w:rsidRPr="00657C47">
        <w:rPr>
          <w:rFonts w:ascii="Times New Roman" w:hAnsi="Times New Roman" w:cs="Times New Roman"/>
          <w:sz w:val="28"/>
          <w:szCs w:val="28"/>
        </w:rPr>
        <w:t>з) состав комиссии работодателя по проверке знаний требований охраны труда:</w:t>
      </w:r>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Директор;</w:t>
      </w:r>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Главный бухгалтер;</w:t>
      </w:r>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Начальник абонентского отдела;</w:t>
      </w:r>
    </w:p>
    <w:p w:rsidR="00E717B2" w:rsidRDefault="00E717B2" w:rsidP="00DC5DF3">
      <w:pPr>
        <w:rPr>
          <w:rFonts w:ascii="Times New Roman" w:hAnsi="Times New Roman" w:cs="Times New Roman"/>
          <w:sz w:val="28"/>
          <w:szCs w:val="28"/>
        </w:rPr>
      </w:pPr>
      <w:r w:rsidRPr="00657C47">
        <w:rPr>
          <w:rFonts w:ascii="Times New Roman" w:hAnsi="Times New Roman" w:cs="Times New Roman"/>
          <w:sz w:val="28"/>
          <w:szCs w:val="28"/>
        </w:rPr>
        <w:t>Заместитель директора по информационно-те</w:t>
      </w:r>
      <w:r>
        <w:rPr>
          <w:rFonts w:ascii="Times New Roman" w:hAnsi="Times New Roman" w:cs="Times New Roman"/>
          <w:sz w:val="28"/>
          <w:szCs w:val="28"/>
        </w:rPr>
        <w:t>хническому обеспечению</w:t>
      </w:r>
      <w:r w:rsidRPr="00657C47">
        <w:rPr>
          <w:rFonts w:ascii="Times New Roman" w:hAnsi="Times New Roman" w:cs="Times New Roman"/>
          <w:sz w:val="28"/>
          <w:szCs w:val="28"/>
        </w:rPr>
        <w:t xml:space="preserve">, </w:t>
      </w:r>
    </w:p>
    <w:p w:rsidR="00E717B2" w:rsidRPr="00657C47" w:rsidRDefault="00E717B2" w:rsidP="00DC5DF3">
      <w:pPr>
        <w:rPr>
          <w:rFonts w:ascii="Times New Roman" w:hAnsi="Times New Roman" w:cs="Times New Roman"/>
          <w:sz w:val="28"/>
          <w:szCs w:val="28"/>
        </w:rPr>
      </w:pPr>
      <w:bookmarkStart w:id="22" w:name="sub_1309"/>
      <w:bookmarkEnd w:id="22"/>
      <w:r w:rsidRPr="00657C47">
        <w:rPr>
          <w:rFonts w:ascii="Times New Roman" w:hAnsi="Times New Roman" w:cs="Times New Roman"/>
          <w:sz w:val="28"/>
          <w:szCs w:val="28"/>
        </w:rPr>
        <w:t>Спец</w:t>
      </w:r>
      <w:r>
        <w:rPr>
          <w:rFonts w:ascii="Times New Roman" w:hAnsi="Times New Roman" w:cs="Times New Roman"/>
          <w:sz w:val="28"/>
          <w:szCs w:val="28"/>
        </w:rPr>
        <w:t>иалист по расчетам с населением.</w:t>
      </w:r>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и) регламент работы комиссии работодателя по проверке знаний требований охраны труда;</w:t>
      </w:r>
    </w:p>
    <w:p w:rsidR="00657C47" w:rsidRPr="00657C47" w:rsidRDefault="00657C47" w:rsidP="00DC5DF3">
      <w:pPr>
        <w:rPr>
          <w:rFonts w:ascii="Times New Roman" w:hAnsi="Times New Roman" w:cs="Times New Roman"/>
          <w:sz w:val="28"/>
          <w:szCs w:val="28"/>
        </w:rPr>
      </w:pPr>
      <w:bookmarkStart w:id="23" w:name="sub_1310"/>
      <w:bookmarkEnd w:id="23"/>
      <w:r w:rsidRPr="00657C47">
        <w:rPr>
          <w:rFonts w:ascii="Times New Roman" w:hAnsi="Times New Roman" w:cs="Times New Roman"/>
          <w:sz w:val="28"/>
          <w:szCs w:val="28"/>
        </w:rPr>
        <w:lastRenderedPageBreak/>
        <w:t>к) перечень вопросов по охране труда, по которым работники проходят проверку знаний в комиссии работодателя (согласно разработанным программам);</w:t>
      </w:r>
    </w:p>
    <w:p w:rsidR="00657C47" w:rsidRPr="00657C47" w:rsidRDefault="00657C47" w:rsidP="00DC5DF3">
      <w:pPr>
        <w:rPr>
          <w:rFonts w:ascii="Times New Roman" w:hAnsi="Times New Roman" w:cs="Times New Roman"/>
          <w:sz w:val="28"/>
          <w:szCs w:val="28"/>
        </w:rPr>
      </w:pPr>
      <w:bookmarkStart w:id="24" w:name="sub_1311"/>
      <w:bookmarkEnd w:id="24"/>
      <w:r w:rsidRPr="00657C47">
        <w:rPr>
          <w:rFonts w:ascii="Times New Roman" w:hAnsi="Times New Roman" w:cs="Times New Roman"/>
          <w:sz w:val="28"/>
          <w:szCs w:val="28"/>
        </w:rPr>
        <w:t>л) порядок организации подготовки по вопросам оказания первой помощи пострадавшим в результате аварий и несчастных случаев на производств</w:t>
      </w:r>
      <w:proofErr w:type="gramStart"/>
      <w:r w:rsidRPr="00657C47">
        <w:rPr>
          <w:rFonts w:ascii="Times New Roman" w:hAnsi="Times New Roman" w:cs="Times New Roman"/>
          <w:sz w:val="28"/>
          <w:szCs w:val="28"/>
        </w:rPr>
        <w:t>е(</w:t>
      </w:r>
      <w:proofErr w:type="gramEnd"/>
      <w:r w:rsidRPr="00657C47">
        <w:rPr>
          <w:rFonts w:ascii="Times New Roman" w:hAnsi="Times New Roman" w:cs="Times New Roman"/>
          <w:sz w:val="28"/>
          <w:szCs w:val="28"/>
        </w:rPr>
        <w:t>согласно разработанной программе);</w:t>
      </w:r>
    </w:p>
    <w:p w:rsidR="00D21826" w:rsidRDefault="00657C47" w:rsidP="00DC5DF3">
      <w:pPr>
        <w:rPr>
          <w:rFonts w:ascii="Times New Roman" w:hAnsi="Times New Roman" w:cs="Times New Roman"/>
          <w:sz w:val="28"/>
          <w:szCs w:val="28"/>
        </w:rPr>
      </w:pPr>
      <w:bookmarkStart w:id="25" w:name="sub_1312"/>
      <w:bookmarkEnd w:id="25"/>
      <w:r w:rsidRPr="00657C47">
        <w:rPr>
          <w:rFonts w:ascii="Times New Roman" w:hAnsi="Times New Roman" w:cs="Times New Roman"/>
          <w:sz w:val="28"/>
          <w:szCs w:val="28"/>
        </w:rPr>
        <w:t>м) порядок организации и проведения инструктажа по охране труда;</w:t>
      </w:r>
    </w:p>
    <w:p w:rsidR="00657C47" w:rsidRPr="00657C47" w:rsidRDefault="00657C47" w:rsidP="00DC5DF3">
      <w:pPr>
        <w:rPr>
          <w:rFonts w:ascii="Times New Roman" w:hAnsi="Times New Roman" w:cs="Times New Roman"/>
          <w:sz w:val="28"/>
          <w:szCs w:val="28"/>
        </w:rPr>
      </w:pPr>
      <w:r w:rsidRPr="00657C47">
        <w:rPr>
          <w:rFonts w:ascii="Times New Roman" w:hAnsi="Times New Roman" w:cs="Times New Roman"/>
          <w:sz w:val="28"/>
          <w:szCs w:val="28"/>
        </w:rPr>
        <w:t>н) порядок организации и проведения стажировки на рабочем месте и подготовки по охране труда.</w:t>
      </w:r>
    </w:p>
    <w:p w:rsidR="00657C47" w:rsidRPr="00657C47" w:rsidRDefault="0043313A" w:rsidP="00DC5DF3">
      <w:pPr>
        <w:rPr>
          <w:rFonts w:ascii="Times New Roman" w:hAnsi="Times New Roman" w:cs="Times New Roman"/>
          <w:sz w:val="28"/>
          <w:szCs w:val="28"/>
        </w:rPr>
      </w:pPr>
      <w:r>
        <w:rPr>
          <w:rFonts w:ascii="Times New Roman" w:hAnsi="Times New Roman" w:cs="Times New Roman"/>
          <w:sz w:val="28"/>
          <w:szCs w:val="28"/>
        </w:rPr>
        <w:t xml:space="preserve">49. </w:t>
      </w:r>
      <w:r w:rsidR="00657C47" w:rsidRPr="00657C47">
        <w:rPr>
          <w:rFonts w:ascii="Times New Roman" w:hAnsi="Times New Roman" w:cs="Times New Roman"/>
          <w:sz w:val="28"/>
          <w:szCs w:val="28"/>
        </w:rPr>
        <w:t xml:space="preserve">Документирование процедуры подготовки работников по охране труда проводится в соответствии с </w:t>
      </w:r>
      <w:r w:rsidR="001157CC">
        <w:rPr>
          <w:rFonts w:ascii="Times New Roman" w:hAnsi="Times New Roman" w:cs="Times New Roman"/>
          <w:sz w:val="28"/>
          <w:szCs w:val="28"/>
        </w:rPr>
        <w:t xml:space="preserve">пунктом </w:t>
      </w:r>
      <w:r>
        <w:rPr>
          <w:rFonts w:ascii="Times New Roman" w:hAnsi="Times New Roman" w:cs="Times New Roman"/>
          <w:sz w:val="28"/>
          <w:szCs w:val="28"/>
        </w:rPr>
        <w:t>2</w:t>
      </w:r>
      <w:r w:rsidR="001157CC">
        <w:rPr>
          <w:rFonts w:ascii="Times New Roman" w:hAnsi="Times New Roman" w:cs="Times New Roman"/>
          <w:sz w:val="28"/>
          <w:szCs w:val="28"/>
        </w:rPr>
        <w:t>8</w:t>
      </w:r>
      <w:r w:rsidR="00657C47" w:rsidRPr="00657C47">
        <w:rPr>
          <w:rFonts w:ascii="Times New Roman" w:hAnsi="Times New Roman" w:cs="Times New Roman"/>
          <w:sz w:val="28"/>
          <w:szCs w:val="28"/>
        </w:rPr>
        <w:t xml:space="preserve"> и приложениями </w:t>
      </w:r>
      <w:r w:rsidR="00EE6977">
        <w:rPr>
          <w:rFonts w:ascii="Times New Roman" w:hAnsi="Times New Roman" w:cs="Times New Roman"/>
          <w:sz w:val="28"/>
          <w:szCs w:val="28"/>
        </w:rPr>
        <w:t xml:space="preserve">4 и 5 </w:t>
      </w:r>
      <w:r w:rsidR="00657C47" w:rsidRPr="00657C47">
        <w:rPr>
          <w:rFonts w:ascii="Times New Roman" w:hAnsi="Times New Roman" w:cs="Times New Roman"/>
          <w:sz w:val="28"/>
          <w:szCs w:val="28"/>
        </w:rPr>
        <w:t xml:space="preserve"> данного Положения.</w:t>
      </w:r>
    </w:p>
    <w:p w:rsidR="00657C47" w:rsidRDefault="00100147" w:rsidP="00DC5DF3">
      <w:pPr>
        <w:rPr>
          <w:rFonts w:ascii="Times New Roman" w:hAnsi="Times New Roman" w:cs="Times New Roman"/>
          <w:sz w:val="28"/>
          <w:szCs w:val="28"/>
        </w:rPr>
      </w:pPr>
      <w:r>
        <w:rPr>
          <w:rFonts w:ascii="Times New Roman" w:hAnsi="Times New Roman" w:cs="Times New Roman"/>
          <w:sz w:val="28"/>
          <w:szCs w:val="28"/>
        </w:rPr>
        <w:t>50</w:t>
      </w:r>
      <w:r w:rsidR="008C78E4" w:rsidRPr="00657C47">
        <w:rPr>
          <w:rFonts w:ascii="Times New Roman" w:hAnsi="Times New Roman" w:cs="Times New Roman"/>
          <w:sz w:val="28"/>
          <w:szCs w:val="28"/>
        </w:rPr>
        <w:t xml:space="preserve">. Процессы СОУТ и </w:t>
      </w:r>
      <w:proofErr w:type="gramStart"/>
      <w:r w:rsidR="008C78E4" w:rsidRPr="00657C47">
        <w:rPr>
          <w:rFonts w:ascii="Times New Roman" w:hAnsi="Times New Roman" w:cs="Times New Roman"/>
          <w:sz w:val="28"/>
          <w:szCs w:val="28"/>
        </w:rPr>
        <w:t>ОПР</w:t>
      </w:r>
      <w:proofErr w:type="gramEnd"/>
      <w:r w:rsidR="008C78E4" w:rsidRPr="00657C47">
        <w:rPr>
          <w:rFonts w:ascii="Times New Roman" w:hAnsi="Times New Roman" w:cs="Times New Roman"/>
          <w:sz w:val="28"/>
          <w:szCs w:val="28"/>
        </w:rPr>
        <w:t xml:space="preserve"> являются базовыми процессами СУОТ организации. По результатам СОУТ и </w:t>
      </w:r>
      <w:proofErr w:type="gramStart"/>
      <w:r w:rsidR="008C78E4" w:rsidRPr="00657C47">
        <w:rPr>
          <w:rFonts w:ascii="Times New Roman" w:hAnsi="Times New Roman" w:cs="Times New Roman"/>
          <w:sz w:val="28"/>
          <w:szCs w:val="28"/>
        </w:rPr>
        <w:t>ОПР</w:t>
      </w:r>
      <w:proofErr w:type="gramEnd"/>
      <w:r w:rsidR="008C78E4" w:rsidRPr="00657C47">
        <w:rPr>
          <w:rFonts w:ascii="Times New Roman" w:hAnsi="Times New Roman" w:cs="Times New Roman"/>
          <w:sz w:val="28"/>
          <w:szCs w:val="28"/>
        </w:rPr>
        <w:t xml:space="preserve"> формируется и корректируется реализация других процессов СУОТ.</w:t>
      </w:r>
    </w:p>
    <w:p w:rsidR="008C78E4" w:rsidRPr="00657C47" w:rsidRDefault="00100147" w:rsidP="00DC5DF3">
      <w:pPr>
        <w:rPr>
          <w:rFonts w:ascii="Times New Roman" w:hAnsi="Times New Roman" w:cs="Times New Roman"/>
          <w:sz w:val="28"/>
          <w:szCs w:val="28"/>
        </w:rPr>
      </w:pPr>
      <w:r>
        <w:rPr>
          <w:rFonts w:ascii="Times New Roman" w:hAnsi="Times New Roman" w:cs="Times New Roman"/>
          <w:sz w:val="28"/>
          <w:szCs w:val="28"/>
        </w:rPr>
        <w:t xml:space="preserve">51. </w:t>
      </w:r>
      <w:r w:rsidR="008C78E4" w:rsidRPr="00657C47">
        <w:rPr>
          <w:rFonts w:ascii="Times New Roman" w:hAnsi="Times New Roman" w:cs="Times New Roman"/>
          <w:sz w:val="28"/>
          <w:szCs w:val="28"/>
        </w:rPr>
        <w:t xml:space="preserve">Процессы, представленные в </w:t>
      </w:r>
      <w:hyperlink w:anchor="Par156" w:history="1">
        <w:r w:rsidR="008C78E4" w:rsidRPr="00657C47">
          <w:rPr>
            <w:rFonts w:ascii="Times New Roman" w:hAnsi="Times New Roman" w:cs="Times New Roman"/>
            <w:sz w:val="28"/>
            <w:szCs w:val="28"/>
          </w:rPr>
          <w:t>подпунктах "в"</w:t>
        </w:r>
      </w:hyperlink>
      <w:r w:rsidR="008C78E4" w:rsidRPr="00657C47">
        <w:rPr>
          <w:rFonts w:ascii="Times New Roman" w:hAnsi="Times New Roman" w:cs="Times New Roman"/>
          <w:sz w:val="28"/>
          <w:szCs w:val="28"/>
        </w:rPr>
        <w:t xml:space="preserve"> - </w:t>
      </w:r>
      <w:hyperlink w:anchor="Par158" w:history="1">
        <w:r w:rsidR="008C78E4" w:rsidRPr="00657C47">
          <w:rPr>
            <w:rFonts w:ascii="Times New Roman" w:hAnsi="Times New Roman" w:cs="Times New Roman"/>
            <w:sz w:val="28"/>
            <w:szCs w:val="28"/>
          </w:rPr>
          <w:t>"д" пункта 47</w:t>
        </w:r>
      </w:hyperlink>
      <w:r w:rsidR="008C78E4" w:rsidRPr="00657C47">
        <w:rPr>
          <w:rFonts w:ascii="Times New Roman" w:hAnsi="Times New Roman" w:cs="Times New Roman"/>
          <w:sz w:val="28"/>
          <w:szCs w:val="28"/>
        </w:rPr>
        <w:t xml:space="preserve"> </w:t>
      </w:r>
      <w:r w:rsidR="00127DD3" w:rsidRPr="00657C47">
        <w:rPr>
          <w:rFonts w:ascii="Times New Roman" w:hAnsi="Times New Roman" w:cs="Times New Roman"/>
          <w:sz w:val="28"/>
          <w:szCs w:val="28"/>
        </w:rPr>
        <w:t>Положения</w:t>
      </w:r>
      <w:r w:rsidR="008C78E4" w:rsidRPr="00657C47">
        <w:rPr>
          <w:rFonts w:ascii="Times New Roman" w:hAnsi="Times New Roman" w:cs="Times New Roman"/>
          <w:sz w:val="28"/>
          <w:szCs w:val="28"/>
        </w:rPr>
        <w:t>, представляют собой группу процессов, направленных на обеспечение допуска работника к самостоятельной работе.</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5</w:t>
      </w:r>
      <w:r w:rsidR="00100147">
        <w:rPr>
          <w:rFonts w:ascii="Times New Roman" w:hAnsi="Times New Roman" w:cs="Times New Roman"/>
          <w:sz w:val="28"/>
          <w:szCs w:val="28"/>
        </w:rPr>
        <w:t>2</w:t>
      </w:r>
      <w:r>
        <w:rPr>
          <w:rFonts w:ascii="Times New Roman" w:hAnsi="Times New Roman" w:cs="Times New Roman"/>
          <w:sz w:val="28"/>
          <w:szCs w:val="28"/>
        </w:rPr>
        <w:t xml:space="preserve">. Процессы, представленные в </w:t>
      </w:r>
      <w:hyperlink w:anchor="Par159" w:history="1">
        <w:r w:rsidRPr="00DC5DF3">
          <w:rPr>
            <w:rFonts w:ascii="Times New Roman" w:hAnsi="Times New Roman" w:cs="Times New Roman"/>
            <w:sz w:val="28"/>
            <w:szCs w:val="28"/>
          </w:rPr>
          <w:t>подпунктах "е"</w:t>
        </w:r>
      </w:hyperlink>
      <w:r>
        <w:rPr>
          <w:rFonts w:ascii="Times New Roman" w:hAnsi="Times New Roman" w:cs="Times New Roman"/>
          <w:sz w:val="28"/>
          <w:szCs w:val="28"/>
        </w:rPr>
        <w:t xml:space="preserve"> - </w:t>
      </w:r>
      <w:hyperlink w:anchor="Par164" w:history="1">
        <w:r w:rsidRPr="00DC5DF3">
          <w:rPr>
            <w:rFonts w:ascii="Times New Roman" w:hAnsi="Times New Roman" w:cs="Times New Roman"/>
            <w:sz w:val="28"/>
            <w:szCs w:val="28"/>
          </w:rPr>
          <w:t>"л" пункта 47</w:t>
        </w:r>
      </w:hyperlink>
      <w:r>
        <w:rPr>
          <w:rFonts w:ascii="Times New Roman" w:hAnsi="Times New Roman" w:cs="Times New Roman"/>
          <w:sz w:val="28"/>
          <w:szCs w:val="28"/>
        </w:rPr>
        <w:t xml:space="preserve"> </w:t>
      </w:r>
      <w:r w:rsidR="00127DD3">
        <w:rPr>
          <w:rFonts w:ascii="Times New Roman" w:hAnsi="Times New Roman" w:cs="Times New Roman"/>
          <w:sz w:val="28"/>
          <w:szCs w:val="28"/>
        </w:rPr>
        <w:t>Положения</w:t>
      </w:r>
      <w:r>
        <w:rPr>
          <w:rFonts w:ascii="Times New Roman" w:hAnsi="Times New Roman" w:cs="Times New Roman"/>
          <w:sz w:val="28"/>
          <w:szCs w:val="28"/>
        </w:rPr>
        <w:t>, представляют собой группу процессов, направленных на обеспечение безопасной  среды в рамках функционирования процессов в организации.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Процессы, представленные в </w:t>
      </w:r>
      <w:hyperlink w:anchor="Par165" w:history="1">
        <w:r w:rsidRPr="00DC5DF3">
          <w:rPr>
            <w:rFonts w:ascii="Times New Roman" w:hAnsi="Times New Roman" w:cs="Times New Roman"/>
            <w:sz w:val="28"/>
            <w:szCs w:val="28"/>
          </w:rPr>
          <w:t>подпунктах "м"</w:t>
        </w:r>
      </w:hyperlink>
      <w:r>
        <w:rPr>
          <w:rFonts w:ascii="Times New Roman" w:hAnsi="Times New Roman" w:cs="Times New Roman"/>
          <w:sz w:val="28"/>
          <w:szCs w:val="28"/>
        </w:rPr>
        <w:t xml:space="preserve"> - </w:t>
      </w:r>
      <w:hyperlink w:anchor="Par170" w:history="1">
        <w:r w:rsidRPr="00DC5DF3">
          <w:rPr>
            <w:rFonts w:ascii="Times New Roman" w:hAnsi="Times New Roman" w:cs="Times New Roman"/>
            <w:sz w:val="28"/>
            <w:szCs w:val="28"/>
          </w:rPr>
          <w:t>"с" пункта 47</w:t>
        </w:r>
      </w:hyperlink>
      <w:r>
        <w:rPr>
          <w:rFonts w:ascii="Times New Roman" w:hAnsi="Times New Roman" w:cs="Times New Roman"/>
          <w:sz w:val="28"/>
          <w:szCs w:val="28"/>
        </w:rPr>
        <w:t xml:space="preserve"> </w:t>
      </w:r>
      <w:r w:rsidR="00127DD3">
        <w:rPr>
          <w:rFonts w:ascii="Times New Roman" w:hAnsi="Times New Roman" w:cs="Times New Roman"/>
          <w:sz w:val="28"/>
          <w:szCs w:val="28"/>
        </w:rPr>
        <w:t>Положения</w:t>
      </w:r>
      <w:r>
        <w:rPr>
          <w:rFonts w:ascii="Times New Roman" w:hAnsi="Times New Roman" w:cs="Times New Roman"/>
          <w:sz w:val="28"/>
          <w:szCs w:val="28"/>
        </w:rPr>
        <w:t>, представляют собой группу сопутствующих процессов по охране труда.</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 xml:space="preserve"> Процессы, представленные в </w:t>
      </w:r>
      <w:hyperlink w:anchor="Par171" w:history="1">
        <w:r w:rsidRPr="00DC5DF3">
          <w:rPr>
            <w:rFonts w:ascii="Times New Roman" w:hAnsi="Times New Roman" w:cs="Times New Roman"/>
            <w:sz w:val="28"/>
            <w:szCs w:val="28"/>
          </w:rPr>
          <w:t>подпунктах "т"</w:t>
        </w:r>
      </w:hyperlink>
      <w:r>
        <w:rPr>
          <w:rFonts w:ascii="Times New Roman" w:hAnsi="Times New Roman" w:cs="Times New Roman"/>
          <w:sz w:val="28"/>
          <w:szCs w:val="28"/>
        </w:rPr>
        <w:t xml:space="preserve"> - </w:t>
      </w:r>
      <w:hyperlink w:anchor="Par173" w:history="1">
        <w:r w:rsidRPr="00DC5DF3">
          <w:rPr>
            <w:rFonts w:ascii="Times New Roman" w:hAnsi="Times New Roman" w:cs="Times New Roman"/>
            <w:sz w:val="28"/>
            <w:szCs w:val="28"/>
          </w:rPr>
          <w:t>"ф" пункта 47</w:t>
        </w:r>
      </w:hyperlink>
      <w:r>
        <w:rPr>
          <w:rFonts w:ascii="Times New Roman" w:hAnsi="Times New Roman" w:cs="Times New Roman"/>
          <w:sz w:val="28"/>
          <w:szCs w:val="28"/>
        </w:rPr>
        <w:t xml:space="preserve"> </w:t>
      </w:r>
      <w:r w:rsidR="00127DD3">
        <w:rPr>
          <w:rFonts w:ascii="Times New Roman" w:hAnsi="Times New Roman" w:cs="Times New Roman"/>
          <w:sz w:val="28"/>
          <w:szCs w:val="28"/>
        </w:rPr>
        <w:t>Положения</w:t>
      </w:r>
      <w:r>
        <w:rPr>
          <w:rFonts w:ascii="Times New Roman" w:hAnsi="Times New Roman" w:cs="Times New Roman"/>
          <w:sz w:val="28"/>
          <w:szCs w:val="28"/>
        </w:rPr>
        <w:t>, представляют собой группу процессов реагирования на ситуации.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53. Перечень процессов допуска работников к самостоятельной работе, обеспечения безопасной  среды, сопутствующих процессов в СУОТ организации формир</w:t>
      </w:r>
      <w:r w:rsidR="00C14683">
        <w:rPr>
          <w:rFonts w:ascii="Times New Roman" w:hAnsi="Times New Roman" w:cs="Times New Roman"/>
          <w:sz w:val="28"/>
          <w:szCs w:val="28"/>
        </w:rPr>
        <w:t>уются</w:t>
      </w:r>
      <w:r>
        <w:rPr>
          <w:rFonts w:ascii="Times New Roman" w:hAnsi="Times New Roman" w:cs="Times New Roman"/>
          <w:sz w:val="28"/>
          <w:szCs w:val="28"/>
        </w:rPr>
        <w:t xml:space="preserve"> по результатам СОУТ и оценки профессиональных рисков, численности и состава работников организации, видов выполняемых работ при осуществлении  деятельности.</w:t>
      </w:r>
    </w:p>
    <w:p w:rsidR="008C78E4" w:rsidRDefault="008C78E4" w:rsidP="00DC5DF3">
      <w:pPr>
        <w:rPr>
          <w:rFonts w:ascii="Times New Roman" w:hAnsi="Times New Roman" w:cs="Times New Roman"/>
          <w:sz w:val="28"/>
          <w:szCs w:val="28"/>
        </w:rPr>
      </w:pPr>
      <w:r>
        <w:rPr>
          <w:rFonts w:ascii="Times New Roman" w:hAnsi="Times New Roman" w:cs="Times New Roman"/>
          <w:sz w:val="28"/>
          <w:szCs w:val="28"/>
        </w:rPr>
        <w:t>54. Перечень основных процессов СУОТ в целях обеспечения ее функционирования ООО «ГРЦ» устанавлива</w:t>
      </w:r>
      <w:r w:rsidR="00C14683">
        <w:rPr>
          <w:rFonts w:ascii="Times New Roman" w:hAnsi="Times New Roman" w:cs="Times New Roman"/>
          <w:sz w:val="28"/>
          <w:szCs w:val="28"/>
        </w:rPr>
        <w:t>ется</w:t>
      </w:r>
      <w:r>
        <w:rPr>
          <w:rFonts w:ascii="Times New Roman" w:hAnsi="Times New Roman" w:cs="Times New Roman"/>
          <w:sz w:val="28"/>
          <w:szCs w:val="28"/>
        </w:rPr>
        <w:t xml:space="preserve"> с учетом специфики его деятельности</w:t>
      </w:r>
      <w:r w:rsidR="00C14683">
        <w:rPr>
          <w:rFonts w:ascii="Times New Roman" w:hAnsi="Times New Roman" w:cs="Times New Roman"/>
          <w:sz w:val="28"/>
          <w:szCs w:val="28"/>
        </w:rPr>
        <w:t>.</w:t>
      </w:r>
    </w:p>
    <w:p w:rsidR="007665D4" w:rsidRDefault="008C78E4" w:rsidP="00DC5DF3">
      <w:pPr>
        <w:rPr>
          <w:rFonts w:ascii="Times New Roman" w:hAnsi="Times New Roman" w:cs="Times New Roman"/>
          <w:sz w:val="28"/>
          <w:szCs w:val="28"/>
        </w:rPr>
      </w:pPr>
      <w:r>
        <w:rPr>
          <w:rFonts w:ascii="Times New Roman" w:hAnsi="Times New Roman" w:cs="Times New Roman"/>
          <w:sz w:val="28"/>
          <w:szCs w:val="28"/>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а) планирование мероприятий по охране труда;</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б) выполнение мероприятий по охране труда;</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lastRenderedPageBreak/>
        <w:t>в) контроль планирования и выполнения мероприятий по охране труда, анализ по результатам контроля;</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г) формирование корректирующих действий по совершенствованию функционирования СУОТ;</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д) управление документами СУОТ;</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е) информирование работников и взаимодействие с ними;</w:t>
      </w:r>
    </w:p>
    <w:p w:rsidR="008C78E4" w:rsidRPr="007665D4" w:rsidRDefault="008C78E4" w:rsidP="00DC5DF3">
      <w:pPr>
        <w:rPr>
          <w:rFonts w:ascii="Times New Roman" w:hAnsi="Times New Roman" w:cs="Times New Roman"/>
          <w:sz w:val="28"/>
          <w:szCs w:val="28"/>
        </w:rPr>
      </w:pPr>
      <w:r w:rsidRPr="007665D4">
        <w:rPr>
          <w:rFonts w:ascii="Times New Roman" w:hAnsi="Times New Roman" w:cs="Times New Roman"/>
          <w:sz w:val="28"/>
          <w:szCs w:val="28"/>
        </w:rPr>
        <w:t>ж) распределение обязанностей для обеспечения функционирования СУОТ.</w:t>
      </w:r>
    </w:p>
    <w:p w:rsidR="00BD4F81" w:rsidRPr="007665D4" w:rsidRDefault="00BD4F81" w:rsidP="00DC5DF3">
      <w:pPr>
        <w:rPr>
          <w:rFonts w:ascii="Times New Roman" w:hAnsi="Times New Roman" w:cs="Times New Roman"/>
          <w:sz w:val="28"/>
          <w:szCs w:val="28"/>
        </w:rPr>
      </w:pPr>
      <w:r w:rsidRPr="007665D4">
        <w:rPr>
          <w:rFonts w:ascii="Times New Roman" w:hAnsi="Times New Roman" w:cs="Times New Roman"/>
          <w:sz w:val="28"/>
          <w:szCs w:val="28"/>
        </w:rPr>
        <w:t xml:space="preserve">В соответствии с ТК РФ, организации с численностью работников менее 50 человек может не вводить в штат специалиста по охране труда, в этом случае перечисленные обязанности специалиста по охране труда перераспределяются приказом директора между другими должностными лицами организации. </w:t>
      </w:r>
    </w:p>
    <w:p w:rsidR="00F805F3" w:rsidRPr="00BD3029" w:rsidRDefault="00F805F3" w:rsidP="00DC5DF3">
      <w:pPr>
        <w:rPr>
          <w:rFonts w:ascii="Times New Roman" w:hAnsi="Times New Roman" w:cs="Times New Roman"/>
          <w:sz w:val="28"/>
          <w:szCs w:val="28"/>
          <w:u w:val="single"/>
        </w:rPr>
      </w:pPr>
      <w:r w:rsidRPr="00BD3029">
        <w:rPr>
          <w:rFonts w:ascii="Times New Roman" w:hAnsi="Times New Roman" w:cs="Times New Roman"/>
          <w:sz w:val="28"/>
          <w:szCs w:val="28"/>
          <w:u w:val="single"/>
        </w:rPr>
        <w:t>Каждый работник организации:</w:t>
      </w:r>
    </w:p>
    <w:p w:rsidR="00DC5D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выполняет правила внутреннего трудового распорядка и функции, возложенные должностной инструкцией;</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производственной, технологической и трудовой дисциплины, выполнение указаний руководителя работ;</w:t>
      </w:r>
    </w:p>
    <w:p w:rsidR="00481071"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проходит медицинские осмотры, психиатрические освидетельствования по направлению работодателя</w:t>
      </w:r>
      <w:r w:rsidR="00F4269F" w:rsidRPr="00DC5DF3">
        <w:rPr>
          <w:rFonts w:ascii="Times New Roman" w:hAnsi="Times New Roman" w:cs="Times New Roman"/>
          <w:sz w:val="28"/>
          <w:szCs w:val="28"/>
        </w:rPr>
        <w:t xml:space="preserve"> в соответствии с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rsidR="00F805F3" w:rsidRPr="00DC5DF3" w:rsidRDefault="00F4269F" w:rsidP="00DC5DF3">
      <w:pPr>
        <w:rPr>
          <w:rFonts w:ascii="Times New Roman" w:hAnsi="Times New Roman" w:cs="Times New Roman"/>
          <w:sz w:val="28"/>
          <w:szCs w:val="28"/>
        </w:rPr>
      </w:pPr>
      <w:r w:rsidRPr="00DC5DF3">
        <w:rPr>
          <w:rFonts w:ascii="Times New Roman" w:hAnsi="Times New Roman" w:cs="Times New Roman"/>
          <w:sz w:val="28"/>
          <w:szCs w:val="28"/>
        </w:rPr>
        <w:t>Медицинские осмотры могут также проводиться на добровольной основе (в том числе по предложениям работников, уполномоченных ими представителей, комиссии по охране труда)</w:t>
      </w:r>
      <w:r w:rsidR="00F805F3" w:rsidRPr="00DC5DF3">
        <w:rPr>
          <w:rFonts w:ascii="Times New Roman" w:hAnsi="Times New Roman" w:cs="Times New Roman"/>
          <w:sz w:val="28"/>
          <w:szCs w:val="28"/>
        </w:rPr>
        <w:t>;</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проходит подготовку по охране труда, а также по вопросам оказания первой помощи пострадавшим в результате аварий и несчастных случаев в организации;</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 xml:space="preserve">участвует в </w:t>
      </w:r>
      <w:proofErr w:type="gramStart"/>
      <w:r w:rsidRPr="00DC5DF3">
        <w:rPr>
          <w:rFonts w:ascii="Times New Roman" w:hAnsi="Times New Roman" w:cs="Times New Roman"/>
          <w:sz w:val="28"/>
          <w:szCs w:val="28"/>
        </w:rPr>
        <w:t>контроле за</w:t>
      </w:r>
      <w:proofErr w:type="gramEnd"/>
      <w:r w:rsidRPr="00DC5DF3">
        <w:rPr>
          <w:rFonts w:ascii="Times New Roman" w:hAnsi="Times New Roman" w:cs="Times New Roman"/>
          <w:sz w:val="28"/>
          <w:szCs w:val="28"/>
        </w:rPr>
        <w:t xml:space="preserve"> состоянием условий и охраны труда;</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содержит в чистоте свое рабочее место;</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перед началом рабочей смены (рабочего дня) проводит осмотр своего рабочего места;</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следит за исправностью оборудования и инструментов на своем рабочем месте;</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lastRenderedPageBreak/>
        <w:t>о выявленных при осмотре своего рабочего места недостатках докладывает своему непосредственному руководителю и действует по его указанию;</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правильно использует средства индивидуальной и коллективной защиты и приспособления, обеспечивающие безопасность труда;</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Pr="00DC5DF3">
        <w:rPr>
          <w:rFonts w:ascii="Times New Roman" w:hAnsi="Times New Roman" w:cs="Times New Roman"/>
          <w:sz w:val="28"/>
          <w:szCs w:val="28"/>
        </w:rPr>
        <w:t>ии и ее</w:t>
      </w:r>
      <w:proofErr w:type="gramEnd"/>
      <w:r w:rsidRPr="00DC5DF3">
        <w:rPr>
          <w:rFonts w:ascii="Times New Roman" w:hAnsi="Times New Roman" w:cs="Times New Roman"/>
          <w:sz w:val="28"/>
          <w:szCs w:val="28"/>
        </w:rPr>
        <w:t xml:space="preserve"> ликвидации;</w:t>
      </w:r>
    </w:p>
    <w:p w:rsidR="00F805F3" w:rsidRPr="00DC5DF3" w:rsidRDefault="00F805F3" w:rsidP="00DC5DF3">
      <w:pPr>
        <w:rPr>
          <w:rFonts w:ascii="Times New Roman" w:hAnsi="Times New Roman" w:cs="Times New Roman"/>
          <w:sz w:val="28"/>
          <w:szCs w:val="28"/>
        </w:rPr>
      </w:pPr>
      <w:r w:rsidRPr="00DC5DF3">
        <w:rPr>
          <w:rFonts w:ascii="Times New Roman" w:hAnsi="Times New Roman" w:cs="Times New Roman"/>
          <w:sz w:val="28"/>
          <w:szCs w:val="28"/>
        </w:rPr>
        <w:t>принимает меры по оказанию первой помощи пострадавшим в организации;</w:t>
      </w:r>
    </w:p>
    <w:p w:rsidR="00F805F3" w:rsidRDefault="00F805F3" w:rsidP="00BD3029">
      <w:pPr>
        <w:autoSpaceDE w:val="0"/>
        <w:autoSpaceDN w:val="0"/>
        <w:adjustRightInd w:val="0"/>
        <w:spacing w:before="280" w:after="0" w:line="240" w:lineRule="auto"/>
        <w:jc w:val="both"/>
        <w:rPr>
          <w:rFonts w:ascii="Times New Roman" w:hAnsi="Times New Roman" w:cs="Times New Roman"/>
          <w:sz w:val="28"/>
          <w:szCs w:val="28"/>
        </w:rPr>
      </w:pPr>
      <w:r w:rsidRPr="00F805F3">
        <w:rPr>
          <w:rFonts w:ascii="Times New Roman" w:hAnsi="Times New Roman" w:cs="Times New Roman"/>
          <w:sz w:val="28"/>
          <w:szCs w:val="28"/>
        </w:rPr>
        <w:t>несет ответственность за ненадлежащее выполнение возложенных на него обязанностей в сфере охраны труда и соблюдения дисциплины.</w:t>
      </w:r>
    </w:p>
    <w:p w:rsidR="00BD3029" w:rsidRPr="00BD3029" w:rsidRDefault="00BD3029" w:rsidP="00BD3029">
      <w:pPr>
        <w:autoSpaceDE w:val="0"/>
        <w:autoSpaceDN w:val="0"/>
        <w:adjustRightInd w:val="0"/>
        <w:spacing w:before="280" w:after="0" w:line="240" w:lineRule="auto"/>
        <w:jc w:val="both"/>
        <w:rPr>
          <w:rFonts w:ascii="Times New Roman" w:hAnsi="Times New Roman" w:cs="Times New Roman"/>
          <w:sz w:val="10"/>
          <w:szCs w:val="10"/>
        </w:rPr>
      </w:pP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u w:val="single"/>
        </w:rPr>
      </w:pPr>
      <w:r w:rsidRPr="00F805F3">
        <w:rPr>
          <w:rFonts w:ascii="Times New Roman" w:hAnsi="Times New Roman" w:cs="Times New Roman"/>
          <w:sz w:val="28"/>
          <w:szCs w:val="28"/>
          <w:u w:val="single"/>
        </w:rPr>
        <w:t>Начальник абонентского отдела: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несет ответственность за невыполнение его подчиненными требований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обеспечивает соответствие условий труда требованиям охраны труда, правильную эксплуатацию оборудования, не допускает </w:t>
      </w:r>
      <w:proofErr w:type="spellStart"/>
      <w:r w:rsidRPr="00F805F3">
        <w:rPr>
          <w:rFonts w:ascii="Times New Roman" w:hAnsi="Times New Roman" w:cs="Times New Roman"/>
          <w:sz w:val="28"/>
          <w:szCs w:val="28"/>
        </w:rPr>
        <w:t>загроможденности</w:t>
      </w:r>
      <w:proofErr w:type="spellEnd"/>
      <w:r w:rsidRPr="00F805F3">
        <w:rPr>
          <w:rFonts w:ascii="Times New Roman" w:hAnsi="Times New Roman" w:cs="Times New Roman"/>
          <w:sz w:val="28"/>
          <w:szCs w:val="28"/>
        </w:rPr>
        <w:t xml:space="preserve"> и захламленности рабочих мест;</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проверяет состояние оборудования на рабочих местах, принимает меры по устранению обнаруженных недостатков;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организации и проведении </w:t>
      </w:r>
      <w:proofErr w:type="gramStart"/>
      <w:r w:rsidRPr="00F805F3">
        <w:rPr>
          <w:rFonts w:ascii="Times New Roman" w:hAnsi="Times New Roman" w:cs="Times New Roman"/>
          <w:sz w:val="28"/>
          <w:szCs w:val="28"/>
        </w:rPr>
        <w:t>контроля за</w:t>
      </w:r>
      <w:proofErr w:type="gramEnd"/>
      <w:r w:rsidRPr="00F805F3">
        <w:rPr>
          <w:rFonts w:ascii="Times New Roman" w:hAnsi="Times New Roman" w:cs="Times New Roman"/>
          <w:sz w:val="28"/>
          <w:szCs w:val="28"/>
        </w:rPr>
        <w:t xml:space="preserve"> состоянием условий и охраны труда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проводит инструктаж на рабочем месте (первичный, повторный, целевой) для подчиненных ему работников;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вышестоящему руководству;</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lastRenderedPageBreak/>
        <w:t xml:space="preserve">регулярно проверяет состояние рабочих мест, исправность оборудования, приспособлений; </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управления профессиональными рисками;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организации и проведении </w:t>
      </w:r>
      <w:proofErr w:type="gramStart"/>
      <w:r w:rsidRPr="00F805F3">
        <w:rPr>
          <w:rFonts w:ascii="Times New Roman" w:hAnsi="Times New Roman" w:cs="Times New Roman"/>
          <w:sz w:val="28"/>
          <w:szCs w:val="28"/>
        </w:rPr>
        <w:t>контроля за</w:t>
      </w:r>
      <w:proofErr w:type="gramEnd"/>
      <w:r w:rsidRPr="00F805F3">
        <w:rPr>
          <w:rFonts w:ascii="Times New Roman" w:hAnsi="Times New Roman" w:cs="Times New Roman"/>
          <w:sz w:val="28"/>
          <w:szCs w:val="28"/>
        </w:rPr>
        <w:t xml:space="preserve"> состоянием условий и охраны труда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меры по предотвращению аварий в организации, сохранению жизни и здоровья работников, а также иных лиц при возникновении таких ситуаций, в том числе меры по оказанию пострадавшим в результате аварии первой помощи;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05F3">
        <w:rPr>
          <w:rFonts w:ascii="Times New Roman" w:hAnsi="Times New Roman" w:cs="Times New Roman"/>
          <w:sz w:val="28"/>
          <w:szCs w:val="28"/>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фиксирует сложившуюся обстановку (составляет схему, фото на телефон и др.), а в случае возможного развития аварии принимает необходимые предупредительные меры по обеспечению безопасности работников;</w:t>
      </w:r>
      <w:proofErr w:type="gramEnd"/>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участие в расследовании причин аварий, несчастных случаев, профессиональных заболеваний, происшедших с работниками организации, принимает меры по устранению указанных причин, по их предупреждению и профилактике;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своевременно информирует вышестоящего руководителя об авариях, несчастных случаях и профессиональных заболеваниях в организации;</w:t>
      </w:r>
    </w:p>
    <w:p w:rsidR="00F805F3" w:rsidRPr="005520A4"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5520A4">
        <w:rPr>
          <w:rFonts w:ascii="Times New Roman" w:hAnsi="Times New Roman" w:cs="Times New Roman"/>
          <w:sz w:val="28"/>
          <w:szCs w:val="28"/>
        </w:rPr>
        <w:t>обеспечивает исполнение предписаний органов государственной власти, выдаваемых ими по результатам контрольно-надзорной деятельности, а также указаний (предписаний) специалиста по охране труда</w:t>
      </w:r>
      <w:r w:rsidR="00032C11" w:rsidRPr="005520A4">
        <w:rPr>
          <w:rFonts w:ascii="Times New Roman" w:hAnsi="Times New Roman" w:cs="Times New Roman"/>
          <w:sz w:val="28"/>
          <w:szCs w:val="28"/>
        </w:rPr>
        <w:t xml:space="preserve"> либо другое </w:t>
      </w:r>
      <w:r w:rsidR="00B8385D">
        <w:rPr>
          <w:rFonts w:ascii="Times New Roman" w:hAnsi="Times New Roman" w:cs="Times New Roman"/>
          <w:sz w:val="28"/>
          <w:szCs w:val="28"/>
        </w:rPr>
        <w:t>лицо, назначенное приказом по организации за организацию работы по охране труда</w:t>
      </w:r>
      <w:r w:rsidRPr="005520A4">
        <w:rPr>
          <w:rFonts w:ascii="Times New Roman" w:hAnsi="Times New Roman" w:cs="Times New Roman"/>
          <w:sz w:val="28"/>
          <w:szCs w:val="28"/>
        </w:rPr>
        <w:t>.</w:t>
      </w:r>
    </w:p>
    <w:p w:rsidR="00F805F3" w:rsidRPr="005520A4"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5520A4">
        <w:rPr>
          <w:rFonts w:ascii="Times New Roman" w:hAnsi="Times New Roman" w:cs="Times New Roman"/>
          <w:sz w:val="28"/>
          <w:szCs w:val="28"/>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F805F3" w:rsidRPr="005520A4"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5520A4">
        <w:rPr>
          <w:rFonts w:ascii="Times New Roman" w:hAnsi="Times New Roman" w:cs="Times New Roman"/>
          <w:sz w:val="28"/>
          <w:szCs w:val="28"/>
        </w:rPr>
        <w:t>организует проведение подготовки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5520A4">
        <w:rPr>
          <w:rFonts w:ascii="Times New Roman" w:hAnsi="Times New Roman" w:cs="Times New Roman"/>
          <w:sz w:val="28"/>
          <w:szCs w:val="28"/>
        </w:rPr>
        <w:t>участвует в разработке и пересмотре</w:t>
      </w:r>
      <w:r w:rsidRPr="00F805F3">
        <w:rPr>
          <w:rFonts w:ascii="Times New Roman" w:hAnsi="Times New Roman" w:cs="Times New Roman"/>
          <w:sz w:val="28"/>
          <w:szCs w:val="28"/>
        </w:rPr>
        <w:t xml:space="preserve"> локальных актов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проведения специальной оценки условий труда;</w:t>
      </w:r>
    </w:p>
    <w:p w:rsid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комиссии по проверке знаний требований </w:t>
      </w:r>
      <w:proofErr w:type="gramStart"/>
      <w:r w:rsidRPr="00F805F3">
        <w:rPr>
          <w:rFonts w:ascii="Times New Roman" w:hAnsi="Times New Roman" w:cs="Times New Roman"/>
          <w:sz w:val="28"/>
          <w:szCs w:val="28"/>
        </w:rPr>
        <w:t>ОТ</w:t>
      </w:r>
      <w:proofErr w:type="gramEnd"/>
      <w:r w:rsidRPr="00F805F3">
        <w:rPr>
          <w:rFonts w:ascii="Times New Roman" w:hAnsi="Times New Roman" w:cs="Times New Roman"/>
          <w:sz w:val="28"/>
          <w:szCs w:val="28"/>
        </w:rPr>
        <w:t>.</w:t>
      </w:r>
    </w:p>
    <w:p w:rsidR="00BD3029" w:rsidRDefault="00BD3029" w:rsidP="00F805F3">
      <w:pPr>
        <w:autoSpaceDE w:val="0"/>
        <w:autoSpaceDN w:val="0"/>
        <w:adjustRightInd w:val="0"/>
        <w:spacing w:before="280" w:after="0" w:line="240" w:lineRule="auto"/>
        <w:ind w:firstLine="540"/>
        <w:jc w:val="both"/>
        <w:rPr>
          <w:rFonts w:ascii="Times New Roman" w:hAnsi="Times New Roman" w:cs="Times New Roman"/>
          <w:sz w:val="28"/>
          <w:szCs w:val="28"/>
        </w:rPr>
      </w:pPr>
    </w:p>
    <w:p w:rsidR="00BD3029" w:rsidRPr="00F805F3" w:rsidRDefault="00BD3029" w:rsidP="00F805F3">
      <w:pPr>
        <w:autoSpaceDE w:val="0"/>
        <w:autoSpaceDN w:val="0"/>
        <w:adjustRightInd w:val="0"/>
        <w:spacing w:before="280" w:after="0" w:line="240" w:lineRule="auto"/>
        <w:ind w:firstLine="540"/>
        <w:jc w:val="both"/>
        <w:rPr>
          <w:rFonts w:ascii="Times New Roman" w:hAnsi="Times New Roman" w:cs="Times New Roman"/>
          <w:sz w:val="28"/>
          <w:szCs w:val="28"/>
        </w:rPr>
      </w:pPr>
    </w:p>
    <w:p w:rsidR="00F805F3" w:rsidRPr="00481071"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u w:val="single"/>
        </w:rPr>
      </w:pPr>
      <w:r w:rsidRPr="00481071">
        <w:rPr>
          <w:rFonts w:ascii="Times New Roman" w:hAnsi="Times New Roman" w:cs="Times New Roman"/>
          <w:sz w:val="28"/>
          <w:szCs w:val="28"/>
          <w:u w:val="single"/>
        </w:rPr>
        <w:t>Заместитель директора по информационно-техническому обеспечению:</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lastRenderedPageBreak/>
        <w:t>несет ответственность за невыполнение его подчиненными требований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обеспечивает соответствие условий труда требованиям охраны труда, правильную эксплуатацию оборудования, не допускает </w:t>
      </w:r>
      <w:proofErr w:type="spellStart"/>
      <w:r w:rsidRPr="00F805F3">
        <w:rPr>
          <w:rFonts w:ascii="Times New Roman" w:hAnsi="Times New Roman" w:cs="Times New Roman"/>
          <w:sz w:val="28"/>
          <w:szCs w:val="28"/>
        </w:rPr>
        <w:t>загроможденности</w:t>
      </w:r>
      <w:proofErr w:type="spellEnd"/>
      <w:r w:rsidRPr="00F805F3">
        <w:rPr>
          <w:rFonts w:ascii="Times New Roman" w:hAnsi="Times New Roman" w:cs="Times New Roman"/>
          <w:sz w:val="28"/>
          <w:szCs w:val="28"/>
        </w:rPr>
        <w:t xml:space="preserve"> и захламленности рабочих мест;</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проверяет состояние оборудования на рабочих местах, принимает меры по устранению обнаруженных недостатков;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организации и проведении </w:t>
      </w:r>
      <w:proofErr w:type="gramStart"/>
      <w:r w:rsidRPr="00F805F3">
        <w:rPr>
          <w:rFonts w:ascii="Times New Roman" w:hAnsi="Times New Roman" w:cs="Times New Roman"/>
          <w:sz w:val="28"/>
          <w:szCs w:val="28"/>
        </w:rPr>
        <w:t>контроля за</w:t>
      </w:r>
      <w:proofErr w:type="gramEnd"/>
      <w:r w:rsidRPr="00F805F3">
        <w:rPr>
          <w:rFonts w:ascii="Times New Roman" w:hAnsi="Times New Roman" w:cs="Times New Roman"/>
          <w:sz w:val="28"/>
          <w:szCs w:val="28"/>
        </w:rPr>
        <w:t xml:space="preserve"> состоянием условий и охраны труда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проводит инструктаж на рабочем месте (первичный, повторный, целевой) для подчиненных ему работников;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вышестоящему руководству;</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регулярно проверяет состояние рабочих мест, исправность оборудования, приспособлений; </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управления профессиональными рисками;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организации и проведении </w:t>
      </w:r>
      <w:proofErr w:type="gramStart"/>
      <w:r w:rsidRPr="00F805F3">
        <w:rPr>
          <w:rFonts w:ascii="Times New Roman" w:hAnsi="Times New Roman" w:cs="Times New Roman"/>
          <w:sz w:val="28"/>
          <w:szCs w:val="28"/>
        </w:rPr>
        <w:t>контроля за</w:t>
      </w:r>
      <w:proofErr w:type="gramEnd"/>
      <w:r w:rsidRPr="00F805F3">
        <w:rPr>
          <w:rFonts w:ascii="Times New Roman" w:hAnsi="Times New Roman" w:cs="Times New Roman"/>
          <w:sz w:val="28"/>
          <w:szCs w:val="28"/>
        </w:rPr>
        <w:t xml:space="preserve"> состоянием условий и охраны труда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меры по предотвращению аварий в организации, сохранению жизни и здоровья работников, а также иных лиц при возникновении таких ситуаций, в том числе меры по оказанию пострадавшим в результате аварии первой помощи;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F805F3">
        <w:rPr>
          <w:rFonts w:ascii="Times New Roman" w:hAnsi="Times New Roman" w:cs="Times New Roman"/>
          <w:sz w:val="28"/>
          <w:szCs w:val="28"/>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фиксирует сложившуюся обстановку (составляет схему, фото на телефон и др.), а в случае возможного развития аварии принимает необходимые предупредительные меры по обеспечению безопасности работников;</w:t>
      </w:r>
      <w:proofErr w:type="gramEnd"/>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участие в расследовании причин аварий, несчастных случаев, профессиональных заболеваний, происшедших с работниками организации, принимает меры по устранению указанных причин, по их предупреждению и профилактике;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своевременно информирует вышестоящего руководителя об авариях, несчастных случаях и профессиональных заболеваниях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lastRenderedPageBreak/>
        <w:t>обеспечивает исполнение предписаний органов государственной власти, выдаваемых ими по результатам контрольно-надзорной деятельности, а также указаний (предписаний) специалиста по охране труда</w:t>
      </w:r>
      <w:r w:rsidR="005520A4">
        <w:rPr>
          <w:rFonts w:ascii="Times New Roman" w:hAnsi="Times New Roman" w:cs="Times New Roman"/>
          <w:sz w:val="28"/>
          <w:szCs w:val="28"/>
        </w:rPr>
        <w:t xml:space="preserve"> </w:t>
      </w:r>
      <w:r w:rsidR="005520A4" w:rsidRPr="00BD7891">
        <w:rPr>
          <w:rFonts w:ascii="Times New Roman" w:hAnsi="Times New Roman" w:cs="Times New Roman"/>
          <w:sz w:val="28"/>
          <w:szCs w:val="28"/>
        </w:rPr>
        <w:t>либо друго</w:t>
      </w:r>
      <w:r w:rsidR="005520A4">
        <w:rPr>
          <w:rFonts w:ascii="Times New Roman" w:hAnsi="Times New Roman" w:cs="Times New Roman"/>
          <w:sz w:val="28"/>
          <w:szCs w:val="28"/>
        </w:rPr>
        <w:t>го</w:t>
      </w:r>
      <w:r w:rsidR="005520A4" w:rsidRPr="00BD7891">
        <w:rPr>
          <w:rFonts w:ascii="Times New Roman" w:hAnsi="Times New Roman" w:cs="Times New Roman"/>
          <w:sz w:val="28"/>
          <w:szCs w:val="28"/>
        </w:rPr>
        <w:t xml:space="preserve"> лиц</w:t>
      </w:r>
      <w:r w:rsidR="005520A4">
        <w:rPr>
          <w:rFonts w:ascii="Times New Roman" w:hAnsi="Times New Roman" w:cs="Times New Roman"/>
          <w:sz w:val="28"/>
          <w:szCs w:val="28"/>
        </w:rPr>
        <w:t>а</w:t>
      </w:r>
      <w:r w:rsidR="005520A4" w:rsidRPr="00BD7891">
        <w:rPr>
          <w:rFonts w:ascii="Times New Roman" w:hAnsi="Times New Roman" w:cs="Times New Roman"/>
          <w:sz w:val="28"/>
          <w:szCs w:val="28"/>
        </w:rPr>
        <w:t>, назначенно</w:t>
      </w:r>
      <w:r w:rsidR="005520A4">
        <w:rPr>
          <w:rFonts w:ascii="Times New Roman" w:hAnsi="Times New Roman" w:cs="Times New Roman"/>
          <w:sz w:val="28"/>
          <w:szCs w:val="28"/>
        </w:rPr>
        <w:t>го</w:t>
      </w:r>
      <w:r w:rsidR="005520A4" w:rsidRPr="00BD7891">
        <w:rPr>
          <w:rFonts w:ascii="Times New Roman" w:hAnsi="Times New Roman" w:cs="Times New Roman"/>
          <w:sz w:val="28"/>
          <w:szCs w:val="28"/>
        </w:rPr>
        <w:t xml:space="preserve"> приказом по организации</w:t>
      </w:r>
      <w:r w:rsidRPr="00F805F3">
        <w:rPr>
          <w:rFonts w:ascii="Times New Roman" w:hAnsi="Times New Roman" w:cs="Times New Roman"/>
          <w:sz w:val="28"/>
          <w:szCs w:val="28"/>
        </w:rPr>
        <w:t>.</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проведение подготовки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разработке и пересмотре локальных актов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проведения специальной оценки условий труда;</w:t>
      </w:r>
    </w:p>
    <w:p w:rsid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участвует в комиссии по проверке знаний требований </w:t>
      </w:r>
      <w:proofErr w:type="gramStart"/>
      <w:r w:rsidRPr="00F805F3">
        <w:rPr>
          <w:rFonts w:ascii="Times New Roman" w:hAnsi="Times New Roman" w:cs="Times New Roman"/>
          <w:sz w:val="28"/>
          <w:szCs w:val="28"/>
        </w:rPr>
        <w:t>ОТ</w:t>
      </w:r>
      <w:proofErr w:type="gramEnd"/>
      <w:r w:rsidRPr="00F805F3">
        <w:rPr>
          <w:rFonts w:ascii="Times New Roman" w:hAnsi="Times New Roman" w:cs="Times New Roman"/>
          <w:sz w:val="28"/>
          <w:szCs w:val="28"/>
        </w:rPr>
        <w:t>.</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u w:val="single"/>
        </w:rPr>
      </w:pPr>
      <w:r w:rsidRPr="00F805F3">
        <w:rPr>
          <w:rFonts w:ascii="Times New Roman" w:hAnsi="Times New Roman" w:cs="Times New Roman"/>
          <w:sz w:val="28"/>
          <w:szCs w:val="28"/>
          <w:u w:val="single"/>
        </w:rPr>
        <w:t>Главный бухгалтер:</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соблюдение трудового законодательства и правил внутреннего трудового распорядка в части приема и увольнения работников, перевода на другую работу;</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ведет учет средств на мероприятия по охране труда (согласно ст.226 ТК РФ).</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контролирует функционирование СУОТ;</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отслеживает изменения законодательства РФ в сфере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осуществляет руководство организационной работой по охране труда в организации</w:t>
      </w:r>
      <w:proofErr w:type="gramStart"/>
      <w:r w:rsidRPr="00F805F3">
        <w:rPr>
          <w:rFonts w:ascii="Times New Roman" w:hAnsi="Times New Roman" w:cs="Times New Roman"/>
          <w:sz w:val="28"/>
          <w:szCs w:val="28"/>
        </w:rPr>
        <w:t xml:space="preserve"> ;</w:t>
      </w:r>
      <w:proofErr w:type="gramEnd"/>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размещение в доступных местах наглядных пособий и современных технических сре</w:t>
      </w:r>
      <w:proofErr w:type="gramStart"/>
      <w:r w:rsidRPr="00F805F3">
        <w:rPr>
          <w:rFonts w:ascii="Times New Roman" w:hAnsi="Times New Roman" w:cs="Times New Roman"/>
          <w:sz w:val="28"/>
          <w:szCs w:val="28"/>
        </w:rPr>
        <w:t>дств дл</w:t>
      </w:r>
      <w:proofErr w:type="gramEnd"/>
      <w:r w:rsidRPr="00F805F3">
        <w:rPr>
          <w:rFonts w:ascii="Times New Roman" w:hAnsi="Times New Roman" w:cs="Times New Roman"/>
          <w:sz w:val="28"/>
          <w:szCs w:val="28"/>
        </w:rPr>
        <w:t>я проведения подготовки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осуществляет </w:t>
      </w:r>
      <w:proofErr w:type="gramStart"/>
      <w:r w:rsidRPr="00F805F3">
        <w:rPr>
          <w:rFonts w:ascii="Times New Roman" w:hAnsi="Times New Roman" w:cs="Times New Roman"/>
          <w:sz w:val="28"/>
          <w:szCs w:val="28"/>
        </w:rPr>
        <w:t>контроль за</w:t>
      </w:r>
      <w:proofErr w:type="gramEnd"/>
      <w:r w:rsidRPr="00F805F3">
        <w:rPr>
          <w:rFonts w:ascii="Times New Roman" w:hAnsi="Times New Roman" w:cs="Times New Roman"/>
          <w:sz w:val="28"/>
          <w:szCs w:val="28"/>
        </w:rPr>
        <w:t xml:space="preserve"> обеспечением работников в соответствии с ТК РФ нормативной правовой и методической документацией в области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контролирует соблюдение требований охраны труда в организации,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осуществляет </w:t>
      </w:r>
      <w:proofErr w:type="gramStart"/>
      <w:r w:rsidRPr="00F805F3">
        <w:rPr>
          <w:rFonts w:ascii="Times New Roman" w:hAnsi="Times New Roman" w:cs="Times New Roman"/>
          <w:sz w:val="28"/>
          <w:szCs w:val="28"/>
        </w:rPr>
        <w:t>контроль за</w:t>
      </w:r>
      <w:proofErr w:type="gramEnd"/>
      <w:r w:rsidRPr="00F805F3">
        <w:rPr>
          <w:rFonts w:ascii="Times New Roman" w:hAnsi="Times New Roman" w:cs="Times New Roman"/>
          <w:sz w:val="28"/>
          <w:szCs w:val="28"/>
        </w:rPr>
        <w:t xml:space="preserve"> состоянием условий и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разработку мероприятий по улучшению условий и охраны труда, контролирует их выполнение;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осуществляет оперативную и консультативную связь с органами государственной власти по вопросам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lastRenderedPageBreak/>
        <w:t>участвует в разработке и пересмотре локальных актов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и проведении подготовки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выдачу подчиненным работникам специальной одежды, специальной обуви и других средств индивидуальной защиты, смывающих и обезвреживающих средств;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организации и проведении специальной оценки условий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управлении профессиональными рисками;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и проводит проверки состояния охраны труда в организации;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проведение медицинских осмотров, психиатрических освидетельствований работников;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дает указания (предписания) об устранении имеющихся недостатков и нарушений требований охраны труда, контролирует их выполнение;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проводит вводный инструктаж для вновь принимаемых работников.</w:t>
      </w:r>
    </w:p>
    <w:p w:rsidR="00DC4AD4" w:rsidRDefault="00DC4AD4" w:rsidP="00DC4AD4">
      <w:pPr>
        <w:spacing w:after="0" w:line="240" w:lineRule="auto"/>
        <w:rPr>
          <w:rFonts w:ascii="Times New Roman" w:hAnsi="Times New Roman" w:cs="Times New Roman"/>
          <w:sz w:val="26"/>
          <w:szCs w:val="26"/>
        </w:rPr>
      </w:pPr>
    </w:p>
    <w:p w:rsidR="00DC4AD4" w:rsidRDefault="00DC4AD4" w:rsidP="00BD4F81">
      <w:pPr>
        <w:spacing w:after="0" w:line="240" w:lineRule="auto"/>
        <w:jc w:val="center"/>
        <w:rPr>
          <w:rFonts w:ascii="Times New Roman" w:hAnsi="Times New Roman" w:cs="Times New Roman"/>
          <w:sz w:val="26"/>
          <w:szCs w:val="26"/>
          <w:u w:val="single"/>
        </w:rPr>
      </w:pPr>
      <w:proofErr w:type="gramStart"/>
      <w:r w:rsidRPr="00DC4AD4">
        <w:rPr>
          <w:rFonts w:ascii="Times New Roman" w:hAnsi="Times New Roman" w:cs="Times New Roman"/>
          <w:sz w:val="26"/>
          <w:szCs w:val="26"/>
          <w:u w:val="single"/>
        </w:rPr>
        <w:t>Ответственный</w:t>
      </w:r>
      <w:proofErr w:type="gramEnd"/>
      <w:r w:rsidRPr="00DC4AD4">
        <w:rPr>
          <w:rFonts w:ascii="Times New Roman" w:hAnsi="Times New Roman" w:cs="Times New Roman"/>
          <w:sz w:val="26"/>
          <w:szCs w:val="26"/>
          <w:u w:val="single"/>
        </w:rPr>
        <w:t xml:space="preserve"> за оказание первой помощи пострадавшими и за комплектацию медицинскими изделиями аптечек для оказания первой помощи работникам  (далее – аптечки) и их хранением</w:t>
      </w:r>
    </w:p>
    <w:p w:rsidR="00DC4AD4" w:rsidRPr="00BD4F81" w:rsidRDefault="00DC4AD4" w:rsidP="00DC4AD4">
      <w:pPr>
        <w:spacing w:after="0" w:line="240" w:lineRule="auto"/>
        <w:rPr>
          <w:rFonts w:ascii="Times New Roman" w:eastAsia="Times New Roman" w:hAnsi="Times New Roman" w:cs="Times New Roman"/>
          <w:sz w:val="16"/>
          <w:szCs w:val="16"/>
          <w:u w:val="single"/>
          <w:lang w:eastAsia="ru-RU"/>
        </w:rPr>
      </w:pPr>
    </w:p>
    <w:p w:rsidR="00DC4AD4" w:rsidRDefault="00BD4F81" w:rsidP="00794CE0">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DC4AD4" w:rsidRPr="00F14D50">
        <w:rPr>
          <w:rFonts w:ascii="Times New Roman" w:eastAsia="Times New Roman" w:hAnsi="Times New Roman" w:cs="Times New Roman"/>
          <w:sz w:val="28"/>
          <w:szCs w:val="28"/>
          <w:lang w:eastAsia="ru-RU"/>
        </w:rPr>
        <w:t>тветственными</w:t>
      </w:r>
      <w:proofErr w:type="gramEnd"/>
      <w:r w:rsidR="00DC4AD4" w:rsidRPr="00F14D50">
        <w:rPr>
          <w:rFonts w:ascii="Times New Roman" w:eastAsia="Times New Roman" w:hAnsi="Times New Roman" w:cs="Times New Roman"/>
          <w:sz w:val="28"/>
          <w:szCs w:val="28"/>
          <w:lang w:eastAsia="ru-RU"/>
        </w:rPr>
        <w:t xml:space="preserve"> за хранение аптечек </w:t>
      </w:r>
      <w:r>
        <w:rPr>
          <w:rFonts w:ascii="Times New Roman" w:eastAsia="Times New Roman" w:hAnsi="Times New Roman" w:cs="Times New Roman"/>
          <w:sz w:val="28"/>
          <w:szCs w:val="28"/>
          <w:lang w:eastAsia="ru-RU"/>
        </w:rPr>
        <w:t>н</w:t>
      </w:r>
      <w:r w:rsidRPr="00F14D50">
        <w:rPr>
          <w:rFonts w:ascii="Times New Roman" w:eastAsia="Times New Roman" w:hAnsi="Times New Roman" w:cs="Times New Roman"/>
          <w:sz w:val="28"/>
          <w:szCs w:val="28"/>
          <w:lang w:eastAsia="ru-RU"/>
        </w:rPr>
        <w:t>азнача</w:t>
      </w:r>
      <w:r>
        <w:rPr>
          <w:rFonts w:ascii="Times New Roman" w:eastAsia="Times New Roman" w:hAnsi="Times New Roman" w:cs="Times New Roman"/>
          <w:sz w:val="28"/>
          <w:szCs w:val="28"/>
          <w:lang w:eastAsia="ru-RU"/>
        </w:rPr>
        <w:t>ю</w:t>
      </w:r>
      <w:r w:rsidRPr="00F14D50">
        <w:rPr>
          <w:rFonts w:ascii="Times New Roman" w:eastAsia="Times New Roman" w:hAnsi="Times New Roman" w:cs="Times New Roman"/>
          <w:sz w:val="28"/>
          <w:szCs w:val="28"/>
          <w:lang w:eastAsia="ru-RU"/>
        </w:rPr>
        <w:t>т</w:t>
      </w:r>
      <w:r w:rsidR="00065D3D">
        <w:rPr>
          <w:rFonts w:ascii="Times New Roman" w:eastAsia="Times New Roman" w:hAnsi="Times New Roman" w:cs="Times New Roman"/>
          <w:sz w:val="28"/>
          <w:szCs w:val="28"/>
          <w:lang w:eastAsia="ru-RU"/>
        </w:rPr>
        <w:t xml:space="preserve"> </w:t>
      </w:r>
      <w:r w:rsidR="00BD3029">
        <w:rPr>
          <w:rFonts w:ascii="Times New Roman" w:eastAsia="Times New Roman" w:hAnsi="Times New Roman" w:cs="Times New Roman"/>
          <w:sz w:val="28"/>
          <w:szCs w:val="28"/>
          <w:lang w:eastAsia="ru-RU"/>
        </w:rPr>
        <w:t xml:space="preserve">приказом </w:t>
      </w:r>
      <w:r w:rsidR="00DC4AD4" w:rsidRPr="00F14D50">
        <w:rPr>
          <w:rFonts w:ascii="Times New Roman" w:eastAsia="Times New Roman" w:hAnsi="Times New Roman" w:cs="Times New Roman"/>
          <w:sz w:val="28"/>
          <w:szCs w:val="28"/>
          <w:lang w:eastAsia="ru-RU"/>
        </w:rPr>
        <w:t xml:space="preserve">только работников, которые прошли обучение по оказанию первой помощи на рабочем месте (п. 2.2.4 Порядка, утв. постановлением Минтруда от 13.01.2003 № 1/29). </w:t>
      </w:r>
    </w:p>
    <w:p w:rsidR="00BD4F81" w:rsidRPr="00BD4F81" w:rsidRDefault="00BD4F81" w:rsidP="00794CE0">
      <w:pPr>
        <w:spacing w:after="0" w:line="240" w:lineRule="auto"/>
        <w:jc w:val="both"/>
        <w:rPr>
          <w:rFonts w:ascii="Times New Roman" w:eastAsia="Times New Roman" w:hAnsi="Times New Roman" w:cs="Times New Roman"/>
          <w:sz w:val="16"/>
          <w:szCs w:val="16"/>
          <w:lang w:eastAsia="ru-RU"/>
        </w:rPr>
      </w:pPr>
    </w:p>
    <w:p w:rsidR="00DC4AD4" w:rsidRDefault="00DC4AD4" w:rsidP="00794CE0">
      <w:pPr>
        <w:spacing w:after="0" w:line="240" w:lineRule="auto"/>
        <w:jc w:val="both"/>
        <w:rPr>
          <w:rFonts w:ascii="Times New Roman" w:eastAsia="Times New Roman" w:hAnsi="Times New Roman" w:cs="Times New Roman"/>
          <w:sz w:val="28"/>
          <w:szCs w:val="28"/>
          <w:lang w:eastAsia="ru-RU"/>
        </w:rPr>
      </w:pPr>
      <w:r w:rsidRPr="00F14D50">
        <w:rPr>
          <w:rFonts w:ascii="Times New Roman" w:eastAsia="Times New Roman" w:hAnsi="Times New Roman" w:cs="Times New Roman"/>
          <w:sz w:val="28"/>
          <w:szCs w:val="28"/>
          <w:lang w:eastAsia="ru-RU"/>
        </w:rPr>
        <w:t xml:space="preserve">Работодатель не может сам изменять перечень и количество медицинских изделий, которые должны быть в аптечке. В ней обязательно должна быть инструкция по оказанию первой помощи работнику. </w:t>
      </w:r>
    </w:p>
    <w:p w:rsidR="00BD4F81" w:rsidRPr="00BD4F81" w:rsidRDefault="00BD4F81" w:rsidP="00794CE0">
      <w:pPr>
        <w:spacing w:after="0" w:line="240" w:lineRule="auto"/>
        <w:jc w:val="both"/>
        <w:rPr>
          <w:rFonts w:ascii="Times New Roman" w:eastAsia="Times New Roman" w:hAnsi="Times New Roman" w:cs="Times New Roman"/>
          <w:sz w:val="16"/>
          <w:szCs w:val="16"/>
          <w:lang w:eastAsia="ru-RU"/>
        </w:rPr>
      </w:pPr>
    </w:p>
    <w:p w:rsidR="00DC4AD4" w:rsidRDefault="00DC4AD4" w:rsidP="00794CE0">
      <w:pPr>
        <w:spacing w:after="0" w:line="240" w:lineRule="auto"/>
        <w:jc w:val="both"/>
        <w:rPr>
          <w:rFonts w:ascii="Times New Roman" w:eastAsia="Times New Roman" w:hAnsi="Times New Roman" w:cs="Times New Roman"/>
          <w:sz w:val="28"/>
          <w:szCs w:val="28"/>
          <w:lang w:eastAsia="ru-RU"/>
        </w:rPr>
      </w:pPr>
      <w:r w:rsidRPr="00F14D50">
        <w:rPr>
          <w:rFonts w:ascii="Times New Roman" w:eastAsia="Times New Roman" w:hAnsi="Times New Roman" w:cs="Times New Roman"/>
          <w:sz w:val="28"/>
          <w:szCs w:val="28"/>
          <w:lang w:eastAsia="ru-RU"/>
        </w:rPr>
        <w:t xml:space="preserve">Запрещено наполнять аптечку для оказания первой помощи лекарствами. </w:t>
      </w:r>
    </w:p>
    <w:p w:rsidR="00065D3D" w:rsidRPr="00065D3D" w:rsidRDefault="00065D3D" w:rsidP="00794CE0">
      <w:pPr>
        <w:spacing w:after="0" w:line="240" w:lineRule="auto"/>
        <w:jc w:val="both"/>
        <w:rPr>
          <w:rFonts w:ascii="Times New Roman" w:eastAsia="Times New Roman" w:hAnsi="Times New Roman" w:cs="Times New Roman"/>
          <w:sz w:val="16"/>
          <w:szCs w:val="16"/>
          <w:lang w:eastAsia="ru-RU"/>
        </w:rPr>
      </w:pPr>
    </w:p>
    <w:p w:rsidR="00DC4AD4" w:rsidRDefault="00DC4AD4" w:rsidP="00794CE0">
      <w:pPr>
        <w:spacing w:after="0" w:line="240" w:lineRule="auto"/>
        <w:jc w:val="both"/>
        <w:rPr>
          <w:rFonts w:ascii="Times New Roman" w:eastAsia="Times New Roman" w:hAnsi="Times New Roman" w:cs="Times New Roman"/>
          <w:sz w:val="28"/>
          <w:szCs w:val="28"/>
          <w:lang w:eastAsia="ru-RU"/>
        </w:rPr>
      </w:pPr>
      <w:r w:rsidRPr="00F14D50">
        <w:rPr>
          <w:rFonts w:ascii="Times New Roman" w:eastAsia="Times New Roman" w:hAnsi="Times New Roman" w:cs="Times New Roman"/>
          <w:sz w:val="28"/>
          <w:szCs w:val="28"/>
          <w:lang w:eastAsia="ru-RU"/>
        </w:rPr>
        <w:lastRenderedPageBreak/>
        <w:t>Количество аптечек определ</w:t>
      </w:r>
      <w:r>
        <w:rPr>
          <w:rFonts w:ascii="Times New Roman" w:eastAsia="Times New Roman" w:hAnsi="Times New Roman" w:cs="Times New Roman"/>
          <w:sz w:val="28"/>
          <w:szCs w:val="28"/>
          <w:lang w:eastAsia="ru-RU"/>
        </w:rPr>
        <w:t xml:space="preserve">яется </w:t>
      </w:r>
      <w:r w:rsidRPr="00F14D50">
        <w:rPr>
          <w:rFonts w:ascii="Times New Roman" w:eastAsia="Times New Roman" w:hAnsi="Times New Roman" w:cs="Times New Roman"/>
          <w:sz w:val="28"/>
          <w:szCs w:val="28"/>
          <w:lang w:eastAsia="ru-RU"/>
        </w:rPr>
        <w:t>с учётом числа работающих</w:t>
      </w:r>
      <w:r w:rsidR="00BD4F81">
        <w:rPr>
          <w:rFonts w:ascii="Times New Roman" w:eastAsia="Times New Roman" w:hAnsi="Times New Roman" w:cs="Times New Roman"/>
          <w:sz w:val="28"/>
          <w:szCs w:val="28"/>
          <w:lang w:eastAsia="ru-RU"/>
        </w:rPr>
        <w:t xml:space="preserve"> </w:t>
      </w:r>
      <w:r w:rsidRPr="00F14D50">
        <w:rPr>
          <w:rFonts w:ascii="Times New Roman" w:eastAsia="Times New Roman" w:hAnsi="Times New Roman" w:cs="Times New Roman"/>
          <w:sz w:val="28"/>
          <w:szCs w:val="28"/>
          <w:lang w:eastAsia="ru-RU"/>
        </w:rPr>
        <w:t>и сферы деятельности организации</w:t>
      </w:r>
      <w:r w:rsidR="00BD4F81">
        <w:rPr>
          <w:rFonts w:ascii="Times New Roman" w:eastAsia="Times New Roman" w:hAnsi="Times New Roman" w:cs="Times New Roman"/>
          <w:sz w:val="28"/>
          <w:szCs w:val="28"/>
          <w:lang w:eastAsia="ru-RU"/>
        </w:rPr>
        <w:t>.</w:t>
      </w:r>
      <w:r w:rsidR="00794CE0">
        <w:rPr>
          <w:rFonts w:ascii="Times New Roman" w:eastAsia="Times New Roman" w:hAnsi="Times New Roman" w:cs="Times New Roman"/>
          <w:sz w:val="28"/>
          <w:szCs w:val="28"/>
          <w:lang w:eastAsia="ru-RU"/>
        </w:rPr>
        <w:t xml:space="preserve"> </w:t>
      </w:r>
      <w:r w:rsidR="00BD4F81">
        <w:rPr>
          <w:rFonts w:ascii="Times New Roman" w:eastAsia="Times New Roman" w:hAnsi="Times New Roman" w:cs="Times New Roman"/>
          <w:sz w:val="28"/>
          <w:szCs w:val="28"/>
          <w:lang w:eastAsia="ru-RU"/>
        </w:rPr>
        <w:t>В  ООО «ГРЦ» численность работников не более 50 человек  -</w:t>
      </w:r>
      <w:r w:rsidRPr="00F14D50">
        <w:rPr>
          <w:rFonts w:ascii="Times New Roman" w:eastAsia="Times New Roman" w:hAnsi="Times New Roman" w:cs="Times New Roman"/>
          <w:sz w:val="28"/>
          <w:szCs w:val="28"/>
          <w:lang w:eastAsia="ru-RU"/>
        </w:rPr>
        <w:t xml:space="preserve"> одна аптечка.</w:t>
      </w:r>
    </w:p>
    <w:p w:rsidR="00BD4F81" w:rsidRPr="00BD4F81" w:rsidRDefault="00BD4F81" w:rsidP="00794CE0">
      <w:pPr>
        <w:spacing w:after="0" w:line="240" w:lineRule="auto"/>
        <w:jc w:val="both"/>
        <w:rPr>
          <w:rFonts w:ascii="Times New Roman" w:eastAsia="Times New Roman" w:hAnsi="Times New Roman" w:cs="Times New Roman"/>
          <w:sz w:val="16"/>
          <w:szCs w:val="16"/>
          <w:lang w:eastAsia="ru-RU"/>
        </w:rPr>
      </w:pPr>
    </w:p>
    <w:p w:rsidR="00DC4AD4" w:rsidRDefault="00DC4AD4" w:rsidP="00794CE0">
      <w:pPr>
        <w:spacing w:after="0" w:line="240" w:lineRule="auto"/>
        <w:jc w:val="both"/>
        <w:rPr>
          <w:rFonts w:ascii="Times New Roman" w:eastAsia="Times New Roman" w:hAnsi="Times New Roman" w:cs="Times New Roman"/>
          <w:sz w:val="28"/>
          <w:szCs w:val="28"/>
          <w:lang w:eastAsia="ru-RU"/>
        </w:rPr>
      </w:pPr>
      <w:r w:rsidRPr="00F14D50">
        <w:rPr>
          <w:rFonts w:ascii="Times New Roman" w:eastAsia="Times New Roman" w:hAnsi="Times New Roman" w:cs="Times New Roman"/>
          <w:sz w:val="28"/>
          <w:szCs w:val="28"/>
          <w:lang w:eastAsia="ru-RU"/>
        </w:rPr>
        <w:t xml:space="preserve"> В аптечке запрещено хранить </w:t>
      </w:r>
      <w:proofErr w:type="spellStart"/>
      <w:r w:rsidRPr="00F14D50">
        <w:rPr>
          <w:rFonts w:ascii="Times New Roman" w:eastAsia="Times New Roman" w:hAnsi="Times New Roman" w:cs="Times New Roman"/>
          <w:sz w:val="28"/>
          <w:szCs w:val="28"/>
          <w:lang w:eastAsia="ru-RU"/>
        </w:rPr>
        <w:t>медизделия</w:t>
      </w:r>
      <w:proofErr w:type="spellEnd"/>
      <w:r w:rsidRPr="00F14D50">
        <w:rPr>
          <w:rFonts w:ascii="Times New Roman" w:eastAsia="Times New Roman" w:hAnsi="Times New Roman" w:cs="Times New Roman"/>
          <w:sz w:val="28"/>
          <w:szCs w:val="28"/>
          <w:lang w:eastAsia="ru-RU"/>
        </w:rPr>
        <w:t xml:space="preserve">, срок </w:t>
      </w:r>
      <w:proofErr w:type="gramStart"/>
      <w:r w:rsidRPr="00F14D50">
        <w:rPr>
          <w:rFonts w:ascii="Times New Roman" w:eastAsia="Times New Roman" w:hAnsi="Times New Roman" w:cs="Times New Roman"/>
          <w:sz w:val="28"/>
          <w:szCs w:val="28"/>
          <w:lang w:eastAsia="ru-RU"/>
        </w:rPr>
        <w:t>годности</w:t>
      </w:r>
      <w:proofErr w:type="gramEnd"/>
      <w:r w:rsidRPr="00F14D50">
        <w:rPr>
          <w:rFonts w:ascii="Times New Roman" w:eastAsia="Times New Roman" w:hAnsi="Times New Roman" w:cs="Times New Roman"/>
          <w:sz w:val="28"/>
          <w:szCs w:val="28"/>
          <w:lang w:eastAsia="ru-RU"/>
        </w:rPr>
        <w:t xml:space="preserve"> которых истёк, а также с поврежденной или вскрытой упаковкой. </w:t>
      </w:r>
    </w:p>
    <w:p w:rsidR="00BD4F81" w:rsidRPr="00BD4F81" w:rsidRDefault="00BD4F81" w:rsidP="00794CE0">
      <w:pPr>
        <w:spacing w:after="0" w:line="240" w:lineRule="auto"/>
        <w:jc w:val="both"/>
        <w:rPr>
          <w:rFonts w:ascii="Times New Roman" w:eastAsia="Times New Roman" w:hAnsi="Times New Roman" w:cs="Times New Roman"/>
          <w:sz w:val="16"/>
          <w:szCs w:val="16"/>
          <w:lang w:eastAsia="ru-RU"/>
        </w:rPr>
      </w:pPr>
    </w:p>
    <w:p w:rsidR="00DC4AD4" w:rsidRDefault="00DC4AD4" w:rsidP="00794CE0">
      <w:pPr>
        <w:spacing w:after="0" w:line="240" w:lineRule="auto"/>
        <w:jc w:val="both"/>
        <w:rPr>
          <w:rFonts w:ascii="Times New Roman" w:eastAsia="Times New Roman" w:hAnsi="Times New Roman" w:cs="Times New Roman"/>
          <w:sz w:val="28"/>
          <w:szCs w:val="28"/>
          <w:lang w:eastAsia="ru-RU"/>
        </w:rPr>
      </w:pPr>
      <w:r w:rsidRPr="00F14D50">
        <w:rPr>
          <w:rFonts w:ascii="Times New Roman" w:eastAsia="Times New Roman" w:hAnsi="Times New Roman" w:cs="Times New Roman"/>
          <w:sz w:val="28"/>
          <w:szCs w:val="28"/>
          <w:lang w:eastAsia="ru-RU"/>
        </w:rPr>
        <w:t>В аптечке должны всегда находиться все изделия в количестве, указанном в действующем приказе Минздрава</w:t>
      </w:r>
      <w:r>
        <w:rPr>
          <w:rFonts w:ascii="Times New Roman" w:eastAsia="Times New Roman" w:hAnsi="Times New Roman" w:cs="Times New Roman"/>
          <w:sz w:val="28"/>
          <w:szCs w:val="28"/>
          <w:lang w:eastAsia="ru-RU"/>
        </w:rPr>
        <w:t xml:space="preserve"> </w:t>
      </w:r>
      <w:r w:rsidR="00BD4F81">
        <w:rPr>
          <w:rFonts w:ascii="Times New Roman" w:hAnsi="Times New Roman" w:cs="Times New Roman"/>
          <w:sz w:val="26"/>
          <w:szCs w:val="26"/>
        </w:rPr>
        <w:t>России от 15.12.2020 № 1331н «</w:t>
      </w:r>
      <w:r w:rsidR="00BD4F81" w:rsidRPr="00EE3079">
        <w:rPr>
          <w:rFonts w:ascii="Times New Roman" w:hAnsi="Times New Roman" w:cs="Times New Roman"/>
          <w:sz w:val="26"/>
          <w:szCs w:val="26"/>
        </w:rPr>
        <w:t>Об утверждении требований к комплектации медицинскими изделиями аптечки для оказания первой помощи работникам</w:t>
      </w:r>
      <w:r w:rsidR="00BD4F81">
        <w:rPr>
          <w:rFonts w:ascii="Times New Roman" w:hAnsi="Times New Roman" w:cs="Times New Roman"/>
          <w:sz w:val="26"/>
          <w:szCs w:val="26"/>
        </w:rPr>
        <w:t>»</w:t>
      </w:r>
      <w:r w:rsidRPr="00F14D50">
        <w:rPr>
          <w:rFonts w:ascii="Times New Roman" w:eastAsia="Times New Roman" w:hAnsi="Times New Roman" w:cs="Times New Roman"/>
          <w:sz w:val="28"/>
          <w:szCs w:val="28"/>
          <w:lang w:eastAsia="ru-RU"/>
        </w:rPr>
        <w:t xml:space="preserve">. </w:t>
      </w:r>
    </w:p>
    <w:p w:rsidR="00BD4F81" w:rsidRPr="00BD4F81" w:rsidRDefault="00BD4F81" w:rsidP="00794CE0">
      <w:pPr>
        <w:spacing w:after="0" w:line="240" w:lineRule="auto"/>
        <w:jc w:val="both"/>
        <w:rPr>
          <w:rFonts w:ascii="Times New Roman" w:eastAsia="Times New Roman" w:hAnsi="Times New Roman" w:cs="Times New Roman"/>
          <w:sz w:val="16"/>
          <w:szCs w:val="16"/>
          <w:lang w:eastAsia="ru-RU"/>
        </w:rPr>
      </w:pPr>
    </w:p>
    <w:p w:rsidR="00DC4AD4" w:rsidRPr="00F14D50" w:rsidRDefault="00DC4AD4" w:rsidP="00794CE0">
      <w:pPr>
        <w:spacing w:after="0" w:line="240" w:lineRule="auto"/>
        <w:jc w:val="both"/>
        <w:rPr>
          <w:rFonts w:ascii="Times New Roman" w:eastAsia="Times New Roman" w:hAnsi="Times New Roman" w:cs="Times New Roman"/>
          <w:sz w:val="24"/>
          <w:szCs w:val="24"/>
          <w:lang w:eastAsia="ru-RU"/>
        </w:rPr>
      </w:pPr>
      <w:r w:rsidRPr="00F14D50">
        <w:rPr>
          <w:rFonts w:ascii="Times New Roman" w:eastAsia="Times New Roman" w:hAnsi="Times New Roman" w:cs="Times New Roman"/>
          <w:sz w:val="28"/>
          <w:szCs w:val="28"/>
          <w:lang w:eastAsia="ru-RU"/>
        </w:rPr>
        <w:t>Работники не обязаны за свой счёт докупать новые медицинские изделия для аптечки. </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u w:val="single"/>
        </w:rPr>
      </w:pPr>
      <w:r w:rsidRPr="00F805F3">
        <w:rPr>
          <w:rFonts w:ascii="Times New Roman" w:hAnsi="Times New Roman" w:cs="Times New Roman"/>
          <w:sz w:val="28"/>
          <w:szCs w:val="28"/>
          <w:u w:val="single"/>
        </w:rPr>
        <w:t>Директор:</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гарантирует права работников по охране труда, включая обеспечение условий труда, соответствующих требованиям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соблюдение режима труда и отдыха работников;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своевременное страхование работников от несчастных случаев в организации и профессиональных заболеваний, профессиональных рисков;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организовывает ресурсное обеспечение мероприятий по охране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создание и функционирование СУОТ;</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и специалистом охраны труда</w:t>
      </w:r>
      <w:r w:rsidR="005520A4">
        <w:rPr>
          <w:rFonts w:ascii="Times New Roman" w:hAnsi="Times New Roman" w:cs="Times New Roman"/>
          <w:sz w:val="28"/>
          <w:szCs w:val="28"/>
        </w:rPr>
        <w:t xml:space="preserve"> </w:t>
      </w:r>
      <w:r w:rsidR="005520A4" w:rsidRPr="00BD7891">
        <w:rPr>
          <w:rFonts w:ascii="Times New Roman" w:hAnsi="Times New Roman" w:cs="Times New Roman"/>
          <w:sz w:val="28"/>
          <w:szCs w:val="28"/>
        </w:rPr>
        <w:t>либо друг</w:t>
      </w:r>
      <w:r w:rsidR="005520A4">
        <w:rPr>
          <w:rFonts w:ascii="Times New Roman" w:hAnsi="Times New Roman" w:cs="Times New Roman"/>
          <w:sz w:val="28"/>
          <w:szCs w:val="28"/>
        </w:rPr>
        <w:t>им</w:t>
      </w:r>
      <w:r w:rsidR="005520A4" w:rsidRPr="00BD7891">
        <w:rPr>
          <w:rFonts w:ascii="Times New Roman" w:hAnsi="Times New Roman" w:cs="Times New Roman"/>
          <w:sz w:val="28"/>
          <w:szCs w:val="28"/>
        </w:rPr>
        <w:t xml:space="preserve"> лиц</w:t>
      </w:r>
      <w:r w:rsidR="005520A4">
        <w:rPr>
          <w:rFonts w:ascii="Times New Roman" w:hAnsi="Times New Roman" w:cs="Times New Roman"/>
          <w:sz w:val="28"/>
          <w:szCs w:val="28"/>
        </w:rPr>
        <w:t>ом, назначенным</w:t>
      </w:r>
      <w:r w:rsidR="005520A4" w:rsidRPr="00BD7891">
        <w:rPr>
          <w:rFonts w:ascii="Times New Roman" w:hAnsi="Times New Roman" w:cs="Times New Roman"/>
          <w:sz w:val="28"/>
          <w:szCs w:val="28"/>
        </w:rPr>
        <w:t xml:space="preserve"> приказом по организации</w:t>
      </w:r>
      <w:r w:rsidR="00B8385D">
        <w:rPr>
          <w:rFonts w:ascii="Times New Roman" w:hAnsi="Times New Roman" w:cs="Times New Roman"/>
          <w:sz w:val="28"/>
          <w:szCs w:val="28"/>
        </w:rPr>
        <w:t xml:space="preserve"> </w:t>
      </w:r>
      <w:r w:rsidR="00B8385D" w:rsidRPr="00B8385D">
        <w:rPr>
          <w:rFonts w:ascii="Times New Roman" w:hAnsi="Times New Roman" w:cs="Times New Roman"/>
          <w:sz w:val="28"/>
          <w:szCs w:val="28"/>
        </w:rPr>
        <w:t>за организацию работы по охране труда</w:t>
      </w:r>
      <w:r w:rsidRPr="00F805F3">
        <w:rPr>
          <w:rFonts w:ascii="Times New Roman" w:hAnsi="Times New Roman" w:cs="Times New Roman"/>
          <w:sz w:val="28"/>
          <w:szCs w:val="28"/>
        </w:rPr>
        <w:t>;</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определяет ответственность своих заместителей, руководителей и специалиста охраны труда </w:t>
      </w:r>
      <w:r w:rsidR="005520A4" w:rsidRPr="00BD7891">
        <w:rPr>
          <w:rFonts w:ascii="Times New Roman" w:hAnsi="Times New Roman" w:cs="Times New Roman"/>
          <w:sz w:val="28"/>
          <w:szCs w:val="28"/>
        </w:rPr>
        <w:t>либо друго</w:t>
      </w:r>
      <w:r w:rsidR="005520A4">
        <w:rPr>
          <w:rFonts w:ascii="Times New Roman" w:hAnsi="Times New Roman" w:cs="Times New Roman"/>
          <w:sz w:val="28"/>
          <w:szCs w:val="28"/>
        </w:rPr>
        <w:t>го</w:t>
      </w:r>
      <w:r w:rsidR="005520A4" w:rsidRPr="00BD7891">
        <w:rPr>
          <w:rFonts w:ascii="Times New Roman" w:hAnsi="Times New Roman" w:cs="Times New Roman"/>
          <w:sz w:val="28"/>
          <w:szCs w:val="28"/>
        </w:rPr>
        <w:t xml:space="preserve"> лиц</w:t>
      </w:r>
      <w:r w:rsidR="005520A4">
        <w:rPr>
          <w:rFonts w:ascii="Times New Roman" w:hAnsi="Times New Roman" w:cs="Times New Roman"/>
          <w:sz w:val="28"/>
          <w:szCs w:val="28"/>
        </w:rPr>
        <w:t>а</w:t>
      </w:r>
      <w:r w:rsidR="005520A4" w:rsidRPr="00BD7891">
        <w:rPr>
          <w:rFonts w:ascii="Times New Roman" w:hAnsi="Times New Roman" w:cs="Times New Roman"/>
          <w:sz w:val="28"/>
          <w:szCs w:val="28"/>
        </w:rPr>
        <w:t>, назначенно</w:t>
      </w:r>
      <w:r w:rsidR="005520A4">
        <w:rPr>
          <w:rFonts w:ascii="Times New Roman" w:hAnsi="Times New Roman" w:cs="Times New Roman"/>
          <w:sz w:val="28"/>
          <w:szCs w:val="28"/>
        </w:rPr>
        <w:t>го</w:t>
      </w:r>
      <w:r w:rsidR="005520A4" w:rsidRPr="00BD7891">
        <w:rPr>
          <w:rFonts w:ascii="Times New Roman" w:hAnsi="Times New Roman" w:cs="Times New Roman"/>
          <w:sz w:val="28"/>
          <w:szCs w:val="28"/>
        </w:rPr>
        <w:t xml:space="preserve"> приказом по организации</w:t>
      </w:r>
      <w:r w:rsidR="005520A4" w:rsidRPr="00F805F3">
        <w:rPr>
          <w:rFonts w:ascii="Times New Roman" w:hAnsi="Times New Roman" w:cs="Times New Roman"/>
          <w:sz w:val="28"/>
          <w:szCs w:val="28"/>
        </w:rPr>
        <w:t xml:space="preserve"> </w:t>
      </w:r>
      <w:r w:rsidRPr="00F805F3">
        <w:rPr>
          <w:rFonts w:ascii="Times New Roman" w:hAnsi="Times New Roman" w:cs="Times New Roman"/>
          <w:sz w:val="28"/>
          <w:szCs w:val="28"/>
        </w:rPr>
        <w:t>за деятельность в области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 (при необходимости);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w:t>
      </w:r>
      <w:r w:rsidRPr="00F805F3">
        <w:rPr>
          <w:rFonts w:ascii="Times New Roman" w:hAnsi="Times New Roman" w:cs="Times New Roman"/>
          <w:sz w:val="28"/>
          <w:szCs w:val="28"/>
        </w:rPr>
        <w:lastRenderedPageBreak/>
        <w:t>поддержания необходимого уровня компетентности для выполнения служебных обязанностей, относящихся к обеспечению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допускает к самостоятельной работе лиц, соответствующих квалификационным требованиям и не имеющих медицинских противопоказаний к указанной работе;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приобретение и выдачу за счет собственных сре</w:t>
      </w:r>
      <w:proofErr w:type="gramStart"/>
      <w:r w:rsidRPr="00F805F3">
        <w:rPr>
          <w:rFonts w:ascii="Times New Roman" w:hAnsi="Times New Roman" w:cs="Times New Roman"/>
          <w:sz w:val="28"/>
          <w:szCs w:val="28"/>
        </w:rPr>
        <w:t>дств сп</w:t>
      </w:r>
      <w:proofErr w:type="gramEnd"/>
      <w:r w:rsidRPr="00F805F3">
        <w:rPr>
          <w:rFonts w:ascii="Times New Roman" w:hAnsi="Times New Roman" w:cs="Times New Roman"/>
          <w:sz w:val="28"/>
          <w:szCs w:val="28"/>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приобретение и функционирование средств коллективной защиты;</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проведение специальной оценки условий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управление профессиональными рисками;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 xml:space="preserve">организует и проводит </w:t>
      </w:r>
      <w:proofErr w:type="gramStart"/>
      <w:r w:rsidRPr="00F805F3">
        <w:rPr>
          <w:rFonts w:ascii="Times New Roman" w:hAnsi="Times New Roman" w:cs="Times New Roman"/>
          <w:sz w:val="28"/>
          <w:szCs w:val="28"/>
        </w:rPr>
        <w:t>контроль за</w:t>
      </w:r>
      <w:proofErr w:type="gramEnd"/>
      <w:r w:rsidRPr="00F805F3">
        <w:rPr>
          <w:rFonts w:ascii="Times New Roman" w:hAnsi="Times New Roman" w:cs="Times New Roman"/>
          <w:sz w:val="28"/>
          <w:szCs w:val="28"/>
        </w:rPr>
        <w:t xml:space="preserve"> состоянием условий и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содействует работе комитета (комиссии) по охране труда, уполномоченных работниками представительных органов;</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обеспечивает санитарно-бытовое обслуживание и медицинское обеспечение работников в соответствии с требованиями охраны труда;</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своевременно информирует органы государственной власти о происшедших авариях, несчастных случаях и профессиональных заболеваниях;</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F805F3" w:rsidRPr="00F805F3" w:rsidRDefault="00F805F3" w:rsidP="00F805F3">
      <w:pPr>
        <w:autoSpaceDE w:val="0"/>
        <w:autoSpaceDN w:val="0"/>
        <w:adjustRightInd w:val="0"/>
        <w:spacing w:before="280" w:after="0" w:line="240" w:lineRule="auto"/>
        <w:ind w:firstLine="540"/>
        <w:jc w:val="both"/>
        <w:rPr>
          <w:rFonts w:ascii="Times New Roman" w:hAnsi="Times New Roman" w:cs="Times New Roman"/>
          <w:sz w:val="28"/>
          <w:szCs w:val="28"/>
        </w:rPr>
      </w:pPr>
      <w:r w:rsidRPr="00F805F3">
        <w:rPr>
          <w:rFonts w:ascii="Times New Roman" w:hAnsi="Times New Roman" w:cs="Times New Roman"/>
          <w:sz w:val="28"/>
          <w:szCs w:val="28"/>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89"/>
      <w:bookmarkEnd w:id="26"/>
      <w:r>
        <w:rPr>
          <w:rFonts w:ascii="Times New Roman" w:hAnsi="Times New Roman" w:cs="Times New Roman"/>
          <w:sz w:val="28"/>
          <w:szCs w:val="28"/>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57. Процесс реагирования на указанные в </w:t>
      </w:r>
      <w:hyperlink w:anchor="Par189" w:history="1">
        <w:r>
          <w:rPr>
            <w:rFonts w:ascii="Times New Roman" w:hAnsi="Times New Roman" w:cs="Times New Roman"/>
            <w:color w:val="0000FF"/>
            <w:sz w:val="28"/>
            <w:szCs w:val="28"/>
          </w:rPr>
          <w:t>пункте 56</w:t>
        </w:r>
      </w:hyperlink>
      <w:r>
        <w:rPr>
          <w:rFonts w:ascii="Times New Roman" w:hAnsi="Times New Roman" w:cs="Times New Roman"/>
          <w:sz w:val="28"/>
          <w:szCs w:val="28"/>
        </w:rPr>
        <w:t xml:space="preserve"> события включает в себя следующие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реагирование на несчастные случаи;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расследование несчастных случаев.</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реагирования на несчастные случаи, а также порядок их расследования ООО «ГРЦ» устанавлива</w:t>
      </w:r>
      <w:r w:rsidR="00C14683">
        <w:rPr>
          <w:rFonts w:ascii="Times New Roman" w:hAnsi="Times New Roman" w:cs="Times New Roman"/>
          <w:sz w:val="28"/>
          <w:szCs w:val="28"/>
        </w:rPr>
        <w:t>ется</w:t>
      </w:r>
      <w:r>
        <w:rPr>
          <w:rFonts w:ascii="Times New Roman" w:hAnsi="Times New Roman" w:cs="Times New Roman"/>
          <w:sz w:val="28"/>
          <w:szCs w:val="28"/>
        </w:rPr>
        <w:t xml:space="preserve"> с учетом специфики деятельности</w:t>
      </w:r>
      <w:r w:rsidR="00EE6977">
        <w:rPr>
          <w:rFonts w:ascii="Times New Roman" w:hAnsi="Times New Roman" w:cs="Times New Roman"/>
          <w:sz w:val="28"/>
          <w:szCs w:val="28"/>
        </w:rPr>
        <w:t xml:space="preserve"> в приложении №3 к данному Положению</w:t>
      </w:r>
      <w:r>
        <w:rPr>
          <w:rFonts w:ascii="Times New Roman" w:hAnsi="Times New Roman" w:cs="Times New Roman"/>
          <w:sz w:val="28"/>
          <w:szCs w:val="28"/>
        </w:rPr>
        <w:t>.</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Исходными данными для реализации </w:t>
      </w:r>
      <w:proofErr w:type="spellStart"/>
      <w:r>
        <w:rPr>
          <w:rFonts w:ascii="Times New Roman" w:hAnsi="Times New Roman" w:cs="Times New Roman"/>
          <w:sz w:val="28"/>
          <w:szCs w:val="28"/>
        </w:rPr>
        <w:t>подпроцесса</w:t>
      </w:r>
      <w:proofErr w:type="spellEnd"/>
      <w:r>
        <w:rPr>
          <w:rFonts w:ascii="Times New Roman" w:hAnsi="Times New Roman" w:cs="Times New Roman"/>
          <w:sz w:val="28"/>
          <w:szCs w:val="28"/>
        </w:rPr>
        <w:t xml:space="preserve"> реагирования на несчастные случаи является перечень возможных аварийных ситуаций в организации, а </w:t>
      </w:r>
      <w:proofErr w:type="spellStart"/>
      <w:r>
        <w:rPr>
          <w:rFonts w:ascii="Times New Roman" w:hAnsi="Times New Roman" w:cs="Times New Roman"/>
          <w:sz w:val="28"/>
          <w:szCs w:val="28"/>
        </w:rPr>
        <w:t>подпроцесса</w:t>
      </w:r>
      <w:proofErr w:type="spellEnd"/>
      <w:r>
        <w:rPr>
          <w:rFonts w:ascii="Times New Roman" w:hAnsi="Times New Roman" w:cs="Times New Roman"/>
          <w:sz w:val="28"/>
          <w:szCs w:val="28"/>
        </w:rPr>
        <w:t xml:space="preserve"> расследования несчастных случаев - вся информация, имеющая отношение к данному событию.</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ООО «ГРЦ»,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r w:rsidR="008A7216">
        <w:rPr>
          <w:rFonts w:ascii="Times New Roman" w:hAnsi="Times New Roman" w:cs="Times New Roman"/>
          <w:sz w:val="28"/>
          <w:szCs w:val="28"/>
        </w:rPr>
        <w:t>, порядок расследования указан в приложении №3 к данному Положению</w:t>
      </w:r>
      <w:proofErr w:type="gramStart"/>
      <w:r>
        <w:rPr>
          <w:rFonts w:ascii="Times New Roman" w:hAnsi="Times New Roman" w:cs="Times New Roman"/>
          <w:sz w:val="28"/>
          <w:szCs w:val="28"/>
        </w:rPr>
        <w:t xml:space="preserve"> .</w:t>
      </w:r>
      <w:proofErr w:type="gramEnd"/>
    </w:p>
    <w:p w:rsidR="008C78E4" w:rsidRDefault="008C78E4" w:rsidP="008C78E4">
      <w:pPr>
        <w:autoSpaceDE w:val="0"/>
        <w:autoSpaceDN w:val="0"/>
        <w:adjustRightInd w:val="0"/>
        <w:spacing w:after="0" w:line="240" w:lineRule="auto"/>
        <w:jc w:val="both"/>
        <w:rPr>
          <w:rFonts w:ascii="Times New Roman" w:hAnsi="Times New Roman" w:cs="Times New Roman"/>
          <w:sz w:val="28"/>
          <w:szCs w:val="28"/>
        </w:rPr>
      </w:pPr>
    </w:p>
    <w:p w:rsidR="008C78E4" w:rsidRDefault="008C78E4" w:rsidP="00BD3029">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VI. Оценка результатов деятельности</w:t>
      </w:r>
    </w:p>
    <w:p w:rsidR="008C78E4" w:rsidRDefault="008C78E4" w:rsidP="008C78E4">
      <w:pPr>
        <w:autoSpaceDE w:val="0"/>
        <w:autoSpaceDN w:val="0"/>
        <w:adjustRightInd w:val="0"/>
        <w:spacing w:after="0" w:line="240" w:lineRule="auto"/>
        <w:jc w:val="both"/>
        <w:rPr>
          <w:rFonts w:ascii="Times New Roman" w:hAnsi="Times New Roman" w:cs="Times New Roman"/>
          <w:sz w:val="28"/>
          <w:szCs w:val="28"/>
        </w:rPr>
      </w:pPr>
    </w:p>
    <w:p w:rsidR="008C78E4" w:rsidRDefault="008C78E4" w:rsidP="008C78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ООО «ГРЦ» определ</w:t>
      </w:r>
      <w:r w:rsidR="00C14683">
        <w:rPr>
          <w:rFonts w:ascii="Times New Roman" w:hAnsi="Times New Roman" w:cs="Times New Roman"/>
          <w:sz w:val="28"/>
          <w:szCs w:val="28"/>
        </w:rPr>
        <w:t>яет</w:t>
      </w:r>
      <w:r>
        <w:rPr>
          <w:rFonts w:ascii="Times New Roman" w:hAnsi="Times New Roman" w:cs="Times New Roman"/>
          <w:sz w:val="28"/>
          <w:szCs w:val="28"/>
        </w:rPr>
        <w:t>:</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объект контроля, включая: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законодательных и иных требований;</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работ и производственные процессы, связанные с идентифицированными опасностями;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степень достижения целей в области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методы контроля показателей;</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критерии оценки показателей в области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контроля.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ООО «ГРЦ» обеспечи</w:t>
      </w:r>
      <w:r w:rsidR="00C14683">
        <w:rPr>
          <w:rFonts w:ascii="Times New Roman" w:hAnsi="Times New Roman" w:cs="Times New Roman"/>
          <w:sz w:val="28"/>
          <w:szCs w:val="28"/>
        </w:rPr>
        <w:t>вает</w:t>
      </w:r>
      <w:r>
        <w:rPr>
          <w:rFonts w:ascii="Times New Roman" w:hAnsi="Times New Roman" w:cs="Times New Roman"/>
          <w:sz w:val="28"/>
          <w:szCs w:val="28"/>
        </w:rPr>
        <w:t xml:space="preserve">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62. ООО «ГРЦ» разраб</w:t>
      </w:r>
      <w:r w:rsidR="00C14683">
        <w:rPr>
          <w:rFonts w:ascii="Times New Roman" w:hAnsi="Times New Roman" w:cs="Times New Roman"/>
          <w:sz w:val="28"/>
          <w:szCs w:val="28"/>
        </w:rPr>
        <w:t>атывает</w:t>
      </w:r>
      <w:r>
        <w:rPr>
          <w:rFonts w:ascii="Times New Roman" w:hAnsi="Times New Roman" w:cs="Times New Roman"/>
          <w:sz w:val="28"/>
          <w:szCs w:val="28"/>
        </w:rPr>
        <w:t xml:space="preserve"> порядок контроля и оценки результативности функционирования СУОТ, в том числе:</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получения информации для определения результативности и эффективности процедур по охране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получения данных, составляющих основу для анализа и принятия решений по дальнейшему совершенствованию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ООО «ГРЦ», исходя из специфики своей деятельности, определ</w:t>
      </w:r>
      <w:r w:rsidR="00C14683">
        <w:rPr>
          <w:rFonts w:ascii="Times New Roman" w:hAnsi="Times New Roman" w:cs="Times New Roman"/>
          <w:sz w:val="28"/>
          <w:szCs w:val="28"/>
        </w:rPr>
        <w:t>яет</w:t>
      </w:r>
      <w:r>
        <w:rPr>
          <w:rFonts w:ascii="Times New Roman" w:hAnsi="Times New Roman" w:cs="Times New Roman"/>
          <w:sz w:val="28"/>
          <w:szCs w:val="28"/>
        </w:rPr>
        <w:t xml:space="preserve"> основные виды контроля функционирования СУОТ, включая контроль реализации процедур и мероприятий по охране труда, к которым относятся: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r:id="rId13" w:history="1">
        <w:r>
          <w:rPr>
            <w:rFonts w:ascii="Times New Roman" w:hAnsi="Times New Roman" w:cs="Times New Roman"/>
            <w:color w:val="0000FF"/>
            <w:sz w:val="28"/>
            <w:szCs w:val="28"/>
          </w:rPr>
          <w:t>приложении N 2</w:t>
        </w:r>
      </w:hyperlink>
      <w:r>
        <w:rPr>
          <w:rFonts w:ascii="Times New Roman" w:hAnsi="Times New Roman" w:cs="Times New Roman"/>
          <w:sz w:val="28"/>
          <w:szCs w:val="28"/>
        </w:rPr>
        <w:t>;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ООО «ГРЦ»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 xml:space="preserve">ООО «ГРЦ» вправе предусмотреть и реализовать возможность осуществления внешнего контроля и оценки результативности функционирования СУОТ организации, </w:t>
      </w:r>
      <w:r>
        <w:rPr>
          <w:rFonts w:ascii="Times New Roman" w:hAnsi="Times New Roman" w:cs="Times New Roman"/>
          <w:sz w:val="28"/>
          <w:szCs w:val="28"/>
        </w:rPr>
        <w:lastRenderedPageBreak/>
        <w:t>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При проведении контроля функционирования СУОТ и анализа реализации процедур и исполнения мероприятий по охране труда, ООО «ГРЦ» оценива</w:t>
      </w:r>
      <w:r w:rsidR="00C14683">
        <w:rPr>
          <w:rFonts w:ascii="Times New Roman" w:hAnsi="Times New Roman" w:cs="Times New Roman"/>
          <w:sz w:val="28"/>
          <w:szCs w:val="28"/>
        </w:rPr>
        <w:t>ет</w:t>
      </w:r>
      <w:r>
        <w:rPr>
          <w:rFonts w:ascii="Times New Roman" w:hAnsi="Times New Roman" w:cs="Times New Roman"/>
          <w:sz w:val="28"/>
          <w:szCs w:val="28"/>
        </w:rPr>
        <w:t xml:space="preserve"> следующие показатели: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достижение поставленных целей в области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способность действующей СУОТ обеспечивать выполнение обязанностей </w:t>
      </w:r>
      <w:r w:rsidR="00127DD3">
        <w:rPr>
          <w:rFonts w:ascii="Times New Roman" w:hAnsi="Times New Roman" w:cs="Times New Roman"/>
          <w:sz w:val="28"/>
          <w:szCs w:val="28"/>
        </w:rPr>
        <w:t>ООО «ГРЦ»</w:t>
      </w:r>
      <w:r>
        <w:rPr>
          <w:rFonts w:ascii="Times New Roman" w:hAnsi="Times New Roman" w:cs="Times New Roman"/>
          <w:sz w:val="28"/>
          <w:szCs w:val="28"/>
        </w:rPr>
        <w:t>, отраженных в Политике и целях по охране труда;</w:t>
      </w:r>
      <w:proofErr w:type="gramEnd"/>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эффективность действий, намеченных ООО «ГРЦ» на всех уровнях управления по результатам предыдущего анализа эффективности функционирования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w:t>
      </w:r>
      <w:r w:rsidR="00127DD3">
        <w:rPr>
          <w:rFonts w:ascii="Times New Roman" w:hAnsi="Times New Roman" w:cs="Times New Roman"/>
          <w:sz w:val="28"/>
          <w:szCs w:val="28"/>
        </w:rPr>
        <w:t>ООО «ГРЦ»</w:t>
      </w:r>
      <w:r>
        <w:rPr>
          <w:rFonts w:ascii="Times New Roman" w:hAnsi="Times New Roman" w:cs="Times New Roman"/>
          <w:sz w:val="28"/>
          <w:szCs w:val="28"/>
        </w:rPr>
        <w:t xml:space="preserve"> в области охраны труда, перераспределение ресурсов </w:t>
      </w:r>
      <w:r w:rsidR="00127DD3">
        <w:rPr>
          <w:rFonts w:ascii="Times New Roman" w:hAnsi="Times New Roman" w:cs="Times New Roman"/>
          <w:sz w:val="28"/>
          <w:szCs w:val="28"/>
        </w:rPr>
        <w:t>ООО «ГРЦ»</w:t>
      </w:r>
      <w:r>
        <w:rPr>
          <w:rFonts w:ascii="Times New Roman" w:hAnsi="Times New Roman" w:cs="Times New Roman"/>
          <w:sz w:val="28"/>
          <w:szCs w:val="28"/>
        </w:rPr>
        <w:t>;</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необходимость обеспечения своевременной подготовки тех работников, которых затронут решения об изменении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необходимость </w:t>
      </w:r>
      <w:proofErr w:type="gramStart"/>
      <w:r>
        <w:rPr>
          <w:rFonts w:ascii="Times New Roman" w:hAnsi="Times New Roman" w:cs="Times New Roman"/>
          <w:sz w:val="28"/>
          <w:szCs w:val="28"/>
        </w:rPr>
        <w:t>изменения критериев оценки эффективности функционирования</w:t>
      </w:r>
      <w:proofErr w:type="gramEnd"/>
      <w:r>
        <w:rPr>
          <w:rFonts w:ascii="Times New Roman" w:hAnsi="Times New Roman" w:cs="Times New Roman"/>
          <w:sz w:val="28"/>
          <w:szCs w:val="28"/>
        </w:rPr>
        <w:t xml:space="preserve">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полноту идентификации опасностей и управления профессиональными рисками в рамках СУОТ в целях выработки корректирующих мер.</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ООО «ГРЦ» фиксир</w:t>
      </w:r>
      <w:r w:rsidR="00C14683">
        <w:rPr>
          <w:rFonts w:ascii="Times New Roman" w:hAnsi="Times New Roman" w:cs="Times New Roman"/>
          <w:sz w:val="28"/>
          <w:szCs w:val="28"/>
        </w:rPr>
        <w:t>ует</w:t>
      </w:r>
      <w:r>
        <w:rPr>
          <w:rFonts w:ascii="Times New Roman" w:hAnsi="Times New Roman" w:cs="Times New Roman"/>
          <w:sz w:val="28"/>
          <w:szCs w:val="28"/>
        </w:rPr>
        <w:t xml:space="preserve"> и сохраня</w:t>
      </w:r>
      <w:r w:rsidR="00C14683">
        <w:rPr>
          <w:rFonts w:ascii="Times New Roman" w:hAnsi="Times New Roman" w:cs="Times New Roman"/>
          <w:sz w:val="28"/>
          <w:szCs w:val="28"/>
        </w:rPr>
        <w:t>ет</w:t>
      </w:r>
      <w:r>
        <w:rPr>
          <w:rFonts w:ascii="Times New Roman" w:hAnsi="Times New Roman" w:cs="Times New Roman"/>
          <w:sz w:val="28"/>
          <w:szCs w:val="28"/>
        </w:rPr>
        <w:t xml:space="preserve">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Примерный перечень показателей контроля функционирования СУОТ определяется</w:t>
      </w:r>
      <w:r w:rsidR="00C14683">
        <w:rPr>
          <w:rFonts w:ascii="Times New Roman" w:hAnsi="Times New Roman" w:cs="Times New Roman"/>
          <w:sz w:val="28"/>
          <w:szCs w:val="28"/>
        </w:rPr>
        <w:t xml:space="preserve"> </w:t>
      </w:r>
      <w:r>
        <w:rPr>
          <w:rFonts w:ascii="Times New Roman" w:hAnsi="Times New Roman" w:cs="Times New Roman"/>
          <w:sz w:val="28"/>
          <w:szCs w:val="28"/>
        </w:rPr>
        <w:t>следующими данными: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абсолютные показатели - время на выполнение, стоимость, технические показатели и показатели качества;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относительные показатели - план/факт, удельные показатели, показатели в сравнении с другими процессами;</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качественные показатели - актуальность и доступность исходных данных для реализации процессов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69. Результаты контроля использ</w:t>
      </w:r>
      <w:r w:rsidR="00C14683">
        <w:rPr>
          <w:rFonts w:ascii="Times New Roman" w:hAnsi="Times New Roman" w:cs="Times New Roman"/>
          <w:sz w:val="28"/>
          <w:szCs w:val="28"/>
        </w:rPr>
        <w:t>уются</w:t>
      </w:r>
      <w:r>
        <w:rPr>
          <w:rFonts w:ascii="Times New Roman" w:hAnsi="Times New Roman" w:cs="Times New Roman"/>
          <w:sz w:val="28"/>
          <w:szCs w:val="28"/>
        </w:rPr>
        <w:t xml:space="preserve"> ООО «ГРЦ» для оценки эффективности СУОТ, а также для принятия управленческих решений по ее актуализации, изменению, совершенствованию.</w:t>
      </w:r>
    </w:p>
    <w:p w:rsidR="008C78E4" w:rsidRDefault="008C78E4" w:rsidP="008C78E4">
      <w:pPr>
        <w:autoSpaceDE w:val="0"/>
        <w:autoSpaceDN w:val="0"/>
        <w:adjustRightInd w:val="0"/>
        <w:spacing w:after="0" w:line="240" w:lineRule="auto"/>
        <w:jc w:val="both"/>
        <w:rPr>
          <w:rFonts w:ascii="Times New Roman" w:hAnsi="Times New Roman" w:cs="Times New Roman"/>
          <w:sz w:val="28"/>
          <w:szCs w:val="28"/>
        </w:rPr>
      </w:pPr>
    </w:p>
    <w:p w:rsidR="008C78E4" w:rsidRDefault="008C78E4" w:rsidP="008C78E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VII. Улучшение функционирования СУОТ</w:t>
      </w:r>
    </w:p>
    <w:p w:rsidR="008C78E4" w:rsidRDefault="008C78E4" w:rsidP="008C78E4">
      <w:pPr>
        <w:autoSpaceDE w:val="0"/>
        <w:autoSpaceDN w:val="0"/>
        <w:adjustRightInd w:val="0"/>
        <w:spacing w:after="0" w:line="240" w:lineRule="auto"/>
        <w:jc w:val="both"/>
        <w:rPr>
          <w:rFonts w:ascii="Times New Roman" w:hAnsi="Times New Roman" w:cs="Times New Roman"/>
          <w:sz w:val="28"/>
          <w:szCs w:val="28"/>
        </w:rPr>
      </w:pPr>
    </w:p>
    <w:p w:rsidR="008C78E4" w:rsidRDefault="008C78E4" w:rsidP="008C78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w:t>
      </w:r>
      <w:proofErr w:type="gramStart"/>
      <w:r>
        <w:rPr>
          <w:rFonts w:ascii="Times New Roman" w:hAnsi="Times New Roman" w:cs="Times New Roman"/>
          <w:sz w:val="28"/>
          <w:szCs w:val="28"/>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Порядок формирования корректирующих действий по совершенствованию функционирования СУОТ ООО «ГРЦ» определ</w:t>
      </w:r>
      <w:r w:rsidR="00C14683">
        <w:rPr>
          <w:rFonts w:ascii="Times New Roman" w:hAnsi="Times New Roman" w:cs="Times New Roman"/>
          <w:sz w:val="28"/>
          <w:szCs w:val="28"/>
        </w:rPr>
        <w:t>яет</w:t>
      </w:r>
      <w:r w:rsidR="00D94E41">
        <w:rPr>
          <w:rFonts w:ascii="Times New Roman" w:hAnsi="Times New Roman" w:cs="Times New Roman"/>
          <w:sz w:val="28"/>
          <w:szCs w:val="28"/>
        </w:rPr>
        <w:t>с</w:t>
      </w:r>
      <w:r w:rsidR="00C14683">
        <w:rPr>
          <w:rFonts w:ascii="Times New Roman" w:hAnsi="Times New Roman" w:cs="Times New Roman"/>
          <w:sz w:val="28"/>
          <w:szCs w:val="28"/>
        </w:rPr>
        <w:t>я</w:t>
      </w:r>
      <w:r>
        <w:rPr>
          <w:rFonts w:ascii="Times New Roman" w:hAnsi="Times New Roman" w:cs="Times New Roman"/>
          <w:sz w:val="28"/>
          <w:szCs w:val="28"/>
        </w:rPr>
        <w:t xml:space="preserve"> с учетом специфики его деятельности в локальном акте о создании своей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С целью организации планирования улучшения функционирования СУОТ ООО «ГРЦ» </w:t>
      </w:r>
      <w:r w:rsidR="00C14683">
        <w:rPr>
          <w:rFonts w:ascii="Times New Roman" w:hAnsi="Times New Roman" w:cs="Times New Roman"/>
          <w:sz w:val="28"/>
          <w:szCs w:val="28"/>
        </w:rPr>
        <w:t xml:space="preserve">необходимо </w:t>
      </w:r>
      <w:r>
        <w:rPr>
          <w:rFonts w:ascii="Times New Roman" w:hAnsi="Times New Roman" w:cs="Times New Roman"/>
          <w:sz w:val="28"/>
          <w:szCs w:val="28"/>
        </w:rPr>
        <w:t>установить и фиксировать порядок разработки корректирующих действий по совершенствованию функционирования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Корректирующие действия </w:t>
      </w:r>
      <w:proofErr w:type="gramStart"/>
      <w:r>
        <w:rPr>
          <w:rFonts w:ascii="Times New Roman" w:hAnsi="Times New Roman" w:cs="Times New Roman"/>
          <w:sz w:val="28"/>
          <w:szCs w:val="28"/>
        </w:rPr>
        <w:t>разрабатыва</w:t>
      </w:r>
      <w:r w:rsidR="00C14683">
        <w:rPr>
          <w:rFonts w:ascii="Times New Roman" w:hAnsi="Times New Roman" w:cs="Times New Roman"/>
          <w:sz w:val="28"/>
          <w:szCs w:val="28"/>
        </w:rPr>
        <w:t>ются</w:t>
      </w:r>
      <w:proofErr w:type="gramEnd"/>
      <w:r>
        <w:rPr>
          <w:rFonts w:ascii="Times New Roman" w:hAnsi="Times New Roman" w:cs="Times New Roman"/>
          <w:sz w:val="28"/>
          <w:szCs w:val="28"/>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улучшения показателей деятельности организации в области охраны труда;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поддержки участия работников в реализации мероприятий по постоянному улучшению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доведения до сведения работников информации о соответствующих результатах деятельности организации по постоянному улучшению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75. В П</w:t>
      </w:r>
      <w:r w:rsidR="00C14683">
        <w:rPr>
          <w:rFonts w:ascii="Times New Roman" w:hAnsi="Times New Roman" w:cs="Times New Roman"/>
          <w:sz w:val="28"/>
          <w:szCs w:val="28"/>
        </w:rPr>
        <w:t>о</w:t>
      </w:r>
      <w:r>
        <w:rPr>
          <w:rFonts w:ascii="Times New Roman" w:hAnsi="Times New Roman" w:cs="Times New Roman"/>
          <w:sz w:val="28"/>
          <w:szCs w:val="28"/>
        </w:rPr>
        <w:t xml:space="preserve">ложении содержатся нормы, которые ООО «ГРЦ» вправе использовать для внедрения и обеспечения функционирования СУОТ. Нормы </w:t>
      </w:r>
      <w:r w:rsidR="00127DD3">
        <w:rPr>
          <w:rFonts w:ascii="Times New Roman" w:hAnsi="Times New Roman" w:cs="Times New Roman"/>
          <w:sz w:val="28"/>
          <w:szCs w:val="28"/>
        </w:rPr>
        <w:t>Положения</w:t>
      </w:r>
      <w:r>
        <w:rPr>
          <w:rFonts w:ascii="Times New Roman" w:hAnsi="Times New Roman" w:cs="Times New Roman"/>
          <w:sz w:val="28"/>
          <w:szCs w:val="28"/>
        </w:rPr>
        <w:t xml:space="preserve"> обеспечивают ООО «ГРЦ» реализацию системного процессного подхода к обеспечению функционирования СУОТ.</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Процессы СУОТ связаны между собой, поэтому их не рекомендуется рассматривать отдельно друг от друга.</w:t>
      </w:r>
    </w:p>
    <w:p w:rsidR="008C78E4" w:rsidRDefault="008C78E4" w:rsidP="008C78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77. ООО «ГРЦ»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Pr>
          <w:rFonts w:ascii="Times New Roman" w:hAnsi="Times New Roman" w:cs="Times New Roman"/>
          <w:sz w:val="28"/>
          <w:szCs w:val="28"/>
        </w:rPr>
        <w:t>необходимую</w:t>
      </w:r>
      <w:proofErr w:type="gramEnd"/>
      <w:r>
        <w:rPr>
          <w:rFonts w:ascii="Times New Roman" w:hAnsi="Times New Roman" w:cs="Times New Roman"/>
          <w:sz w:val="28"/>
          <w:szCs w:val="28"/>
        </w:rPr>
        <w:t xml:space="preserve"> ему СУОТ.</w:t>
      </w:r>
    </w:p>
    <w:p w:rsidR="008C78E4" w:rsidRDefault="008C78E4" w:rsidP="008C78E4">
      <w:pPr>
        <w:autoSpaceDE w:val="0"/>
        <w:autoSpaceDN w:val="0"/>
        <w:adjustRightInd w:val="0"/>
        <w:spacing w:after="0" w:line="240" w:lineRule="auto"/>
        <w:jc w:val="both"/>
        <w:rPr>
          <w:rFonts w:ascii="Times New Roman" w:hAnsi="Times New Roman" w:cs="Times New Roman"/>
          <w:sz w:val="28"/>
          <w:szCs w:val="28"/>
        </w:rPr>
      </w:pPr>
    </w:p>
    <w:p w:rsidR="00956E8E" w:rsidRDefault="00956E8E"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BD3029" w:rsidRDefault="00BD3029" w:rsidP="008C78E4">
      <w:pPr>
        <w:autoSpaceDE w:val="0"/>
        <w:autoSpaceDN w:val="0"/>
        <w:adjustRightInd w:val="0"/>
        <w:spacing w:after="0" w:line="240" w:lineRule="auto"/>
        <w:jc w:val="both"/>
        <w:rPr>
          <w:rFonts w:ascii="Times New Roman" w:hAnsi="Times New Roman" w:cs="Times New Roman"/>
          <w:sz w:val="28"/>
          <w:szCs w:val="28"/>
        </w:rPr>
      </w:pPr>
    </w:p>
    <w:p w:rsidR="00956E8E" w:rsidRDefault="00956E8E" w:rsidP="008C78E4">
      <w:pPr>
        <w:autoSpaceDE w:val="0"/>
        <w:autoSpaceDN w:val="0"/>
        <w:adjustRightInd w:val="0"/>
        <w:spacing w:after="0" w:line="240" w:lineRule="auto"/>
        <w:jc w:val="both"/>
        <w:rPr>
          <w:rFonts w:ascii="Times New Roman" w:hAnsi="Times New Roman" w:cs="Times New Roman"/>
          <w:sz w:val="28"/>
          <w:szCs w:val="28"/>
        </w:rPr>
      </w:pPr>
    </w:p>
    <w:p w:rsidR="00956E8E" w:rsidRDefault="00956E8E" w:rsidP="008C78E4">
      <w:pPr>
        <w:autoSpaceDE w:val="0"/>
        <w:autoSpaceDN w:val="0"/>
        <w:adjustRightInd w:val="0"/>
        <w:spacing w:after="0" w:line="240" w:lineRule="auto"/>
        <w:jc w:val="both"/>
        <w:rPr>
          <w:rFonts w:ascii="Times New Roman" w:hAnsi="Times New Roman" w:cs="Times New Roman"/>
          <w:sz w:val="28"/>
          <w:szCs w:val="28"/>
        </w:rPr>
      </w:pPr>
    </w:p>
    <w:p w:rsidR="00956E8E" w:rsidRDefault="00956E8E" w:rsidP="008C78E4">
      <w:pPr>
        <w:autoSpaceDE w:val="0"/>
        <w:autoSpaceDN w:val="0"/>
        <w:adjustRightInd w:val="0"/>
        <w:spacing w:after="0" w:line="240" w:lineRule="auto"/>
        <w:jc w:val="both"/>
        <w:rPr>
          <w:rFonts w:ascii="Times New Roman" w:hAnsi="Times New Roman" w:cs="Times New Roman"/>
          <w:sz w:val="28"/>
          <w:szCs w:val="28"/>
        </w:rPr>
      </w:pPr>
    </w:p>
    <w:p w:rsidR="008C78E4" w:rsidRDefault="008C78E4" w:rsidP="008C78E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8C78E4" w:rsidRPr="008A7216" w:rsidRDefault="008C78E4" w:rsidP="008C78E4">
      <w:pPr>
        <w:autoSpaceDE w:val="0"/>
        <w:autoSpaceDN w:val="0"/>
        <w:adjustRightInd w:val="0"/>
        <w:spacing w:after="0" w:line="240" w:lineRule="auto"/>
        <w:jc w:val="right"/>
        <w:rPr>
          <w:rFonts w:ascii="Times New Roman" w:hAnsi="Times New Roman" w:cs="Times New Roman"/>
          <w:sz w:val="24"/>
          <w:szCs w:val="24"/>
        </w:rPr>
      </w:pPr>
      <w:r w:rsidRPr="008A7216">
        <w:rPr>
          <w:rFonts w:ascii="Times New Roman" w:hAnsi="Times New Roman" w:cs="Times New Roman"/>
          <w:sz w:val="24"/>
          <w:szCs w:val="24"/>
        </w:rPr>
        <w:t>к П</w:t>
      </w:r>
      <w:r w:rsidR="00933B5E" w:rsidRPr="008A7216">
        <w:rPr>
          <w:rFonts w:ascii="Times New Roman" w:hAnsi="Times New Roman" w:cs="Times New Roman"/>
          <w:sz w:val="24"/>
          <w:szCs w:val="24"/>
        </w:rPr>
        <w:t>о</w:t>
      </w:r>
      <w:r w:rsidRPr="008A7216">
        <w:rPr>
          <w:rFonts w:ascii="Times New Roman" w:hAnsi="Times New Roman" w:cs="Times New Roman"/>
          <w:sz w:val="24"/>
          <w:szCs w:val="24"/>
        </w:rPr>
        <w:t>ложению</w:t>
      </w:r>
    </w:p>
    <w:p w:rsidR="008C78E4" w:rsidRPr="008A7216" w:rsidRDefault="008C78E4" w:rsidP="008C78E4">
      <w:pPr>
        <w:autoSpaceDE w:val="0"/>
        <w:autoSpaceDN w:val="0"/>
        <w:adjustRightInd w:val="0"/>
        <w:spacing w:after="0" w:line="240" w:lineRule="auto"/>
        <w:jc w:val="right"/>
        <w:rPr>
          <w:rFonts w:ascii="Times New Roman" w:hAnsi="Times New Roman" w:cs="Times New Roman"/>
          <w:sz w:val="24"/>
          <w:szCs w:val="24"/>
        </w:rPr>
      </w:pPr>
      <w:r w:rsidRPr="008A7216">
        <w:rPr>
          <w:rFonts w:ascii="Times New Roman" w:hAnsi="Times New Roman" w:cs="Times New Roman"/>
          <w:sz w:val="24"/>
          <w:szCs w:val="24"/>
        </w:rPr>
        <w:t>о с</w:t>
      </w:r>
      <w:r w:rsidR="00933B5E" w:rsidRPr="008A7216">
        <w:rPr>
          <w:rFonts w:ascii="Times New Roman" w:hAnsi="Times New Roman" w:cs="Times New Roman"/>
          <w:sz w:val="24"/>
          <w:szCs w:val="24"/>
        </w:rPr>
        <w:t xml:space="preserve">истеме управления охраной труда </w:t>
      </w:r>
    </w:p>
    <w:p w:rsidR="00933B5E" w:rsidRPr="008A7216" w:rsidRDefault="00933B5E" w:rsidP="00933B5E">
      <w:pPr>
        <w:autoSpaceDE w:val="0"/>
        <w:autoSpaceDN w:val="0"/>
        <w:adjustRightInd w:val="0"/>
        <w:spacing w:after="0" w:line="240" w:lineRule="auto"/>
        <w:jc w:val="right"/>
        <w:rPr>
          <w:rFonts w:ascii="Times New Roman" w:hAnsi="Times New Roman" w:cs="Times New Roman"/>
          <w:sz w:val="24"/>
          <w:szCs w:val="24"/>
        </w:rPr>
      </w:pPr>
      <w:r w:rsidRPr="008A7216">
        <w:rPr>
          <w:rFonts w:ascii="Times New Roman" w:hAnsi="Times New Roman" w:cs="Times New Roman"/>
          <w:sz w:val="24"/>
          <w:szCs w:val="24"/>
        </w:rPr>
        <w:t xml:space="preserve">Общество с ограниченной ответственностью </w:t>
      </w:r>
    </w:p>
    <w:p w:rsidR="00933B5E" w:rsidRPr="008A7216" w:rsidRDefault="00933B5E" w:rsidP="00933B5E">
      <w:pPr>
        <w:autoSpaceDE w:val="0"/>
        <w:autoSpaceDN w:val="0"/>
        <w:adjustRightInd w:val="0"/>
        <w:spacing w:after="0" w:line="240" w:lineRule="auto"/>
        <w:jc w:val="right"/>
        <w:rPr>
          <w:rFonts w:ascii="Times New Roman" w:hAnsi="Times New Roman" w:cs="Times New Roman"/>
          <w:sz w:val="24"/>
          <w:szCs w:val="24"/>
        </w:rPr>
      </w:pPr>
      <w:r w:rsidRPr="008A7216">
        <w:rPr>
          <w:rFonts w:ascii="Times New Roman" w:hAnsi="Times New Roman" w:cs="Times New Roman"/>
          <w:sz w:val="24"/>
          <w:szCs w:val="24"/>
        </w:rPr>
        <w:t xml:space="preserve">"Городской расчетный центр" </w:t>
      </w:r>
    </w:p>
    <w:p w:rsidR="008C78E4" w:rsidRDefault="008C78E4" w:rsidP="00933B5E">
      <w:pPr>
        <w:autoSpaceDE w:val="0"/>
        <w:autoSpaceDN w:val="0"/>
        <w:adjustRightInd w:val="0"/>
        <w:spacing w:after="0" w:line="240" w:lineRule="auto"/>
        <w:jc w:val="right"/>
        <w:rPr>
          <w:rFonts w:ascii="Times New Roman" w:hAnsi="Times New Roman" w:cs="Times New Roman"/>
          <w:sz w:val="28"/>
          <w:szCs w:val="28"/>
        </w:rPr>
      </w:pPr>
    </w:p>
    <w:p w:rsidR="008C78E4" w:rsidRDefault="008C78E4" w:rsidP="008C78E4">
      <w:pPr>
        <w:autoSpaceDE w:val="0"/>
        <w:autoSpaceDN w:val="0"/>
        <w:adjustRightInd w:val="0"/>
        <w:spacing w:after="0" w:line="240" w:lineRule="auto"/>
        <w:jc w:val="center"/>
        <w:rPr>
          <w:rFonts w:ascii="Times New Roman" w:hAnsi="Times New Roman" w:cs="Times New Roman"/>
          <w:b/>
          <w:bCs/>
          <w:sz w:val="28"/>
          <w:szCs w:val="28"/>
        </w:rPr>
      </w:pPr>
      <w:bookmarkStart w:id="27" w:name="Par265"/>
      <w:bookmarkEnd w:id="27"/>
      <w:r>
        <w:rPr>
          <w:rFonts w:ascii="Times New Roman" w:hAnsi="Times New Roman" w:cs="Times New Roman"/>
          <w:b/>
          <w:bCs/>
          <w:sz w:val="28"/>
          <w:szCs w:val="28"/>
        </w:rPr>
        <w:t>ПРИМЕРНЫЙ ПЕРЕЧЕНЬ</w:t>
      </w:r>
    </w:p>
    <w:p w:rsidR="008C78E4" w:rsidRDefault="008C78E4" w:rsidP="008C78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ОПАСНОСТЕЙ И МЕР ПО УПРАВЛЕНИЮ ИМИ В РАМКАХ СУОТ</w:t>
      </w:r>
    </w:p>
    <w:p w:rsidR="008C78E4" w:rsidRPr="008A7216" w:rsidRDefault="008C78E4" w:rsidP="008C78E4">
      <w:pPr>
        <w:autoSpaceDE w:val="0"/>
        <w:autoSpaceDN w:val="0"/>
        <w:adjustRightInd w:val="0"/>
        <w:spacing w:after="0" w:line="240" w:lineRule="auto"/>
        <w:jc w:val="both"/>
        <w:rPr>
          <w:rFonts w:ascii="Times New Roman" w:hAnsi="Times New Roman" w:cs="Times New Roman"/>
          <w:sz w:val="10"/>
          <w:szCs w:val="10"/>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3282"/>
      </w:tblGrid>
      <w:tr w:rsidR="008C78E4" w:rsidRPr="00956E8E" w:rsidTr="00956E8E">
        <w:tc>
          <w:tcPr>
            <w:tcW w:w="705"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jc w:val="center"/>
              <w:rPr>
                <w:rFonts w:ascii="Times New Roman" w:hAnsi="Times New Roman" w:cs="Times New Roman"/>
                <w:sz w:val="24"/>
                <w:szCs w:val="24"/>
              </w:rPr>
            </w:pPr>
            <w:r w:rsidRPr="00956E8E">
              <w:rPr>
                <w:rFonts w:ascii="Times New Roman" w:hAnsi="Times New Roman" w:cs="Times New Roman"/>
                <w:sz w:val="24"/>
                <w:szCs w:val="24"/>
              </w:rPr>
              <w:t>Опасность</w:t>
            </w:r>
          </w:p>
        </w:tc>
        <w:tc>
          <w:tcPr>
            <w:tcW w:w="710"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jc w:val="center"/>
              <w:rPr>
                <w:rFonts w:ascii="Times New Roman" w:hAnsi="Times New Roman" w:cs="Times New Roman"/>
                <w:sz w:val="24"/>
                <w:szCs w:val="24"/>
              </w:rPr>
            </w:pPr>
            <w:r w:rsidRPr="00956E8E">
              <w:rPr>
                <w:rFonts w:ascii="Times New Roman" w:hAnsi="Times New Roman" w:cs="Times New Roman"/>
                <w:sz w:val="24"/>
                <w:szCs w:val="24"/>
              </w:rPr>
              <w:t>ID</w:t>
            </w:r>
          </w:p>
        </w:tc>
        <w:tc>
          <w:tcPr>
            <w:tcW w:w="2927"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jc w:val="center"/>
              <w:rPr>
                <w:rFonts w:ascii="Times New Roman" w:hAnsi="Times New Roman" w:cs="Times New Roman"/>
                <w:sz w:val="24"/>
                <w:szCs w:val="24"/>
              </w:rPr>
            </w:pPr>
            <w:r w:rsidRPr="00956E8E">
              <w:rPr>
                <w:rFonts w:ascii="Times New Roman" w:hAnsi="Times New Roman" w:cs="Times New Roman"/>
                <w:sz w:val="24"/>
                <w:szCs w:val="24"/>
              </w:rPr>
              <w:t>Опасное событие</w:t>
            </w:r>
          </w:p>
        </w:tc>
        <w:tc>
          <w:tcPr>
            <w:tcW w:w="850"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rPr>
                <w:rFonts w:ascii="Times New Roman" w:hAnsi="Times New Roman" w:cs="Times New Roman"/>
                <w:sz w:val="24"/>
                <w:szCs w:val="24"/>
              </w:rPr>
            </w:pPr>
          </w:p>
        </w:tc>
        <w:tc>
          <w:tcPr>
            <w:tcW w:w="3282" w:type="dxa"/>
            <w:tcBorders>
              <w:top w:val="single" w:sz="4" w:space="0" w:color="auto"/>
              <w:left w:val="single" w:sz="4" w:space="0" w:color="auto"/>
              <w:bottom w:val="single" w:sz="4" w:space="0" w:color="auto"/>
              <w:right w:val="single" w:sz="4" w:space="0" w:color="auto"/>
            </w:tcBorders>
          </w:tcPr>
          <w:p w:rsidR="008C78E4" w:rsidRPr="00956E8E" w:rsidRDefault="008C78E4">
            <w:pPr>
              <w:autoSpaceDE w:val="0"/>
              <w:autoSpaceDN w:val="0"/>
              <w:adjustRightInd w:val="0"/>
              <w:spacing w:after="0" w:line="240" w:lineRule="auto"/>
              <w:jc w:val="center"/>
              <w:rPr>
                <w:rFonts w:ascii="Times New Roman" w:hAnsi="Times New Roman" w:cs="Times New Roman"/>
                <w:sz w:val="24"/>
                <w:szCs w:val="24"/>
              </w:rPr>
            </w:pPr>
            <w:r w:rsidRPr="00956E8E">
              <w:rPr>
                <w:rFonts w:ascii="Times New Roman" w:hAnsi="Times New Roman" w:cs="Times New Roman"/>
                <w:sz w:val="24"/>
                <w:szCs w:val="24"/>
              </w:rPr>
              <w:t>Меры управления/контроля профессиональных рисков</w:t>
            </w:r>
          </w:p>
        </w:tc>
      </w:tr>
      <w:tr w:rsidR="008C78E4"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w:t>
            </w:r>
          </w:p>
        </w:tc>
        <w:tc>
          <w:tcPr>
            <w:tcW w:w="2078"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1.1</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1.1.1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Соблюдение требований охраны труда и санитарно-гигиенических требований, применение </w:t>
            </w:r>
            <w:proofErr w:type="gramStart"/>
            <w:r w:rsidRPr="00933B5E">
              <w:rPr>
                <w:rFonts w:ascii="Times New Roman" w:hAnsi="Times New Roman" w:cs="Times New Roman"/>
              </w:rPr>
              <w:t>СИЗ</w:t>
            </w:r>
            <w:proofErr w:type="gramEnd"/>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Патогенные микроорганизмы</w:t>
            </w:r>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1.2</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Заболевание работника, связанное с воздействием патогенных микроорганизмов</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1.2.1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Соблюдение требований охраны труда и санитарно-гигиенических требований, применение </w:t>
            </w:r>
            <w:proofErr w:type="gramStart"/>
            <w:r w:rsidRPr="00933B5E">
              <w:rPr>
                <w:rFonts w:ascii="Times New Roman" w:hAnsi="Times New Roman" w:cs="Times New Roman"/>
              </w:rPr>
              <w:t>СИЗ</w:t>
            </w:r>
            <w:proofErr w:type="gramEnd"/>
          </w:p>
        </w:tc>
      </w:tr>
      <w:tr w:rsidR="008C78E4"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Неприменение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Травма или заболевание вследствие отсутствия защиты от вредных (травмирующих) факторов, от которых защищают </w:t>
            </w:r>
            <w:proofErr w:type="gramStart"/>
            <w:r w:rsidRPr="00933B5E">
              <w:rPr>
                <w:rFonts w:ascii="Times New Roman" w:hAnsi="Times New Roman" w:cs="Times New Roman"/>
              </w:rPr>
              <w:t>СИЗ</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Регулярная проверка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на состояние работоспособности и комплектности. Назначить локальным нормативным актом ответственное лицо за учет выдачи СИЗ и их </w:t>
            </w:r>
            <w:proofErr w:type="gramStart"/>
            <w:r w:rsidRPr="00933B5E">
              <w:rPr>
                <w:rFonts w:ascii="Times New Roman" w:hAnsi="Times New Roman" w:cs="Times New Roman"/>
              </w:rPr>
              <w:t>контроль за</w:t>
            </w:r>
            <w:proofErr w:type="gramEnd"/>
            <w:r w:rsidRPr="00933B5E">
              <w:rPr>
                <w:rFonts w:ascii="Times New Roman" w:hAnsi="Times New Roman" w:cs="Times New Roman"/>
              </w:rPr>
              <w:t xml:space="preserve"> состоянием, комплектностью</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Ведение в организации личных карточек учета выдачи </w:t>
            </w:r>
            <w:proofErr w:type="gramStart"/>
            <w:r w:rsidRPr="00933B5E">
              <w:rPr>
                <w:rFonts w:ascii="Times New Roman" w:hAnsi="Times New Roman" w:cs="Times New Roman"/>
              </w:rPr>
              <w:t>СИЗ</w:t>
            </w:r>
            <w:proofErr w:type="gramEnd"/>
            <w:r w:rsidRPr="00933B5E">
              <w:rPr>
                <w:rFonts w:ascii="Times New Roman" w:hAnsi="Times New Roman" w:cs="Times New Roman"/>
              </w:rPr>
              <w:t>. Фактический учет выдачи и возврата СИЗ</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2.1.3</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Точное выполнение требований по уходу, хранению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Обеспечение сохранения эффективности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при хранении, химчистке, ремонте, стирке, обезвреживании, дегазации, дезактивации</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rsidP="00933B5E">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w:t>
            </w:r>
            <w:r w:rsidR="00933B5E">
              <w:rPr>
                <w:rFonts w:ascii="Times New Roman" w:hAnsi="Times New Roman" w:cs="Times New Roman"/>
              </w:rPr>
              <w:t>1</w:t>
            </w:r>
            <w:r w:rsidRPr="00933B5E">
              <w:rPr>
                <w:rFonts w:ascii="Times New Roman" w:hAnsi="Times New Roman" w:cs="Times New Roman"/>
              </w:rPr>
              <w:t>.</w:t>
            </w:r>
            <w:r w:rsidR="00933B5E">
              <w:rPr>
                <w:rFonts w:ascii="Times New Roman" w:hAnsi="Times New Roman" w:cs="Times New Roman"/>
              </w:rPr>
              <w:t>4</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Применение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соответствующего вида и способа защиты. Выдача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соответствующего типа в зависимости от вида опасности</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rsidP="00933B5E">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w:t>
            </w:r>
            <w:r w:rsidR="00933B5E">
              <w:rPr>
                <w:rFonts w:ascii="Times New Roman" w:hAnsi="Times New Roman" w:cs="Times New Roman"/>
              </w:rPr>
              <w:t>1</w:t>
            </w:r>
            <w:r w:rsidRPr="00933B5E">
              <w:rPr>
                <w:rFonts w:ascii="Times New Roman" w:hAnsi="Times New Roman" w:cs="Times New Roman"/>
              </w:rPr>
              <w:t>.</w:t>
            </w:r>
            <w:r w:rsidR="00933B5E">
              <w:rPr>
                <w:rFonts w:ascii="Times New Roman" w:hAnsi="Times New Roman" w:cs="Times New Roman"/>
              </w:rPr>
              <w:t>5</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Приобретение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в специализированных магазинах. Закупка СИЗ, </w:t>
            </w:r>
            <w:proofErr w:type="gramStart"/>
            <w:r w:rsidRPr="00933B5E">
              <w:rPr>
                <w:rFonts w:ascii="Times New Roman" w:hAnsi="Times New Roman" w:cs="Times New Roman"/>
              </w:rPr>
              <w:t>имеющих</w:t>
            </w:r>
            <w:proofErr w:type="gramEnd"/>
            <w:r w:rsidRPr="00933B5E">
              <w:rPr>
                <w:rFonts w:ascii="Times New Roman" w:hAnsi="Times New Roman" w:cs="Times New Roman"/>
              </w:rPr>
              <w:t xml:space="preserve"> действующий сертификат и (или) декларацию соответствия</w:t>
            </w:r>
          </w:p>
        </w:tc>
      </w:tr>
      <w:tr w:rsidR="008C78E4"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lastRenderedPageBreak/>
              <w:t>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Скользкие, обледенелые, </w:t>
            </w:r>
            <w:proofErr w:type="spellStart"/>
            <w:r w:rsidRPr="00933B5E">
              <w:rPr>
                <w:rFonts w:ascii="Times New Roman" w:hAnsi="Times New Roman" w:cs="Times New Roman"/>
              </w:rPr>
              <w:t>зажиренные</w:t>
            </w:r>
            <w:proofErr w:type="spellEnd"/>
            <w:r w:rsidRPr="00933B5E">
              <w:rPr>
                <w:rFonts w:ascii="Times New Roman" w:hAnsi="Times New Roman" w:cs="Times New Roman"/>
              </w:rPr>
              <w:t>, мокрые опорные поверхности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Падение при спотыкании или </w:t>
            </w:r>
            <w:proofErr w:type="spellStart"/>
            <w:r w:rsidRPr="00933B5E">
              <w:rPr>
                <w:rFonts w:ascii="Times New Roman" w:hAnsi="Times New Roman" w:cs="Times New Roman"/>
              </w:rPr>
              <w:t>поскальзывании</w:t>
            </w:r>
            <w:proofErr w:type="spellEnd"/>
            <w:r w:rsidRPr="00933B5E">
              <w:rPr>
                <w:rFonts w:ascii="Times New Roman" w:hAnsi="Times New Roman" w:cs="Times New Roman"/>
              </w:rPr>
              <w:t>, при передвижении по скользким поверхностям или мокрым полам</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Использование противоскользящих напольных покрытий</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3.1.2</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933B5E">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Выполнение инструкций по охране труда</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3.1.3</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Использование незакрепленных покрытий с сопротивлением скольжению на обратной стороне (например, ковров, решеток и другое)</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3.1.4</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Исключение применения различных напольных покрытий с большой разницей в сопротивлении к скольжению</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3.1.5</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Предотвращение накопления влаги во влажных помещениях (применение подходящих вариантов дренажа и вентиляции воздуха)</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3.1.6</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Предотвращение воздействия факторов, связанных с погодными условиями (Монтаж кровли на рабочих местах на открытом воздухе)</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3.1.7</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Нанесение противоскользящих средств (опилок, </w:t>
            </w:r>
            <w:proofErr w:type="spellStart"/>
            <w:r w:rsidRPr="00933B5E">
              <w:rPr>
                <w:rFonts w:ascii="Times New Roman" w:hAnsi="Times New Roman" w:cs="Times New Roman"/>
              </w:rPr>
              <w:t>антиобледенительных</w:t>
            </w:r>
            <w:proofErr w:type="spellEnd"/>
            <w:r w:rsidRPr="00933B5E">
              <w:rPr>
                <w:rFonts w:ascii="Times New Roman" w:hAnsi="Times New Roman" w:cs="Times New Roman"/>
              </w:rPr>
              <w:t xml:space="preserve"> средств, песка)</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3.1.8</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Своевременная уборка покрытий (поверхностей), подверженных воздействию факторов природы (снег, дождь, грязь)</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3.1.9</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Своевременный уход за напольной поверхностью (Предотвращение попадания жирных и маслянистых веществ)</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3.1.10</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933B5E">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Установка полос противоскольжения на наклонных поверхностях</w:t>
            </w:r>
          </w:p>
        </w:tc>
      </w:tr>
      <w:tr w:rsidR="008C78E4" w:rsidRPr="00956E8E" w:rsidTr="00956E8E">
        <w:tc>
          <w:tcPr>
            <w:tcW w:w="705" w:type="dxa"/>
            <w:vMerge w:val="restart"/>
            <w:tcBorders>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5.3.1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требований безопасности при монтаже подземных конструкций</w:t>
            </w:r>
          </w:p>
        </w:tc>
      </w:tr>
      <w:tr w:rsidR="008C78E4" w:rsidRPr="00956E8E" w:rsidTr="00956E8E">
        <w:tc>
          <w:tcPr>
            <w:tcW w:w="705"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5.3.2</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правил эксплуатации подземных конструкций</w:t>
            </w:r>
          </w:p>
        </w:tc>
      </w:tr>
      <w:tr w:rsidR="008C78E4"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Обрушение наземных конструкций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6.1.1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Соблюдение требований безопасности при монтаже наземных </w:t>
            </w:r>
            <w:r w:rsidR="008A7216">
              <w:rPr>
                <w:rFonts w:ascii="Times New Roman" w:hAnsi="Times New Roman" w:cs="Times New Roman"/>
              </w:rPr>
              <w:t xml:space="preserve">                              </w:t>
            </w:r>
            <w:r w:rsidRPr="00933B5E">
              <w:rPr>
                <w:rFonts w:ascii="Times New Roman" w:hAnsi="Times New Roman" w:cs="Times New Roman"/>
              </w:rPr>
              <w:t>конструкций</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A7216" w:rsidRDefault="008A7216">
            <w:pPr>
              <w:autoSpaceDE w:val="0"/>
              <w:autoSpaceDN w:val="0"/>
              <w:adjustRightInd w:val="0"/>
              <w:spacing w:after="0" w:line="240" w:lineRule="auto"/>
              <w:rPr>
                <w:rFonts w:ascii="Times New Roman" w:hAnsi="Times New Roman" w:cs="Times New Roman"/>
              </w:rPr>
            </w:pPr>
          </w:p>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6.1.2</w:t>
            </w:r>
          </w:p>
        </w:tc>
        <w:tc>
          <w:tcPr>
            <w:tcW w:w="3282" w:type="dxa"/>
            <w:tcBorders>
              <w:top w:val="single" w:sz="4" w:space="0" w:color="auto"/>
              <w:left w:val="single" w:sz="4" w:space="0" w:color="auto"/>
              <w:bottom w:val="single" w:sz="4" w:space="0" w:color="auto"/>
              <w:right w:val="single" w:sz="4" w:space="0" w:color="auto"/>
            </w:tcBorders>
            <w:vAlign w:val="center"/>
          </w:tcPr>
          <w:p w:rsidR="008A7216" w:rsidRDefault="008A7216">
            <w:pPr>
              <w:autoSpaceDE w:val="0"/>
              <w:autoSpaceDN w:val="0"/>
              <w:adjustRightInd w:val="0"/>
              <w:spacing w:after="0" w:line="240" w:lineRule="auto"/>
              <w:jc w:val="both"/>
              <w:rPr>
                <w:rFonts w:ascii="Times New Roman" w:hAnsi="Times New Roman" w:cs="Times New Roman"/>
              </w:rPr>
            </w:pPr>
          </w:p>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правил эксплуатации наземных конструкций</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6.1.3</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933B5E">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Отказ от операции, характеризующейся наличием вредных и опасных производственных факторов</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6.1.4</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933B5E">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правил эксплуатации наземных конструкций</w:t>
            </w:r>
          </w:p>
        </w:tc>
      </w:tr>
      <w:tr w:rsidR="00B8385D" w:rsidRPr="00956E8E" w:rsidTr="00956E8E">
        <w:tc>
          <w:tcPr>
            <w:tcW w:w="705" w:type="dxa"/>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left w:val="single" w:sz="4" w:space="0" w:color="auto"/>
              <w:bottom w:val="single" w:sz="4" w:space="0" w:color="auto"/>
              <w:right w:val="single" w:sz="4" w:space="0" w:color="auto"/>
            </w:tcBorders>
            <w:vAlign w:val="center"/>
          </w:tcPr>
          <w:p w:rsidR="00B8385D" w:rsidRDefault="00B8385D" w:rsidP="00933B5E">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Наезд транспорта на 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B8385D" w:rsidP="00B838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p w:rsidR="00B8385D" w:rsidRPr="00933B5E" w:rsidRDefault="00B8385D">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left w:val="single" w:sz="4" w:space="0" w:color="auto"/>
              <w:bottom w:val="single" w:sz="4" w:space="0" w:color="auto"/>
              <w:right w:val="single" w:sz="4" w:space="0" w:color="auto"/>
            </w:tcBorders>
            <w:vAlign w:val="center"/>
          </w:tcPr>
          <w:p w:rsidR="00B8385D" w:rsidRDefault="00B8385D" w:rsidP="00933B5E">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center"/>
              <w:rPr>
                <w:rFonts w:ascii="Times New Roman" w:hAnsi="Times New Roman" w:cs="Times New Roman"/>
              </w:rPr>
            </w:pPr>
          </w:p>
        </w:tc>
        <w:tc>
          <w:tcPr>
            <w:tcW w:w="2927"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B8385D" w:rsidRDefault="00B8385D" w:rsidP="00B8385D">
            <w:pPr>
              <w:autoSpaceDE w:val="0"/>
              <w:autoSpaceDN w:val="0"/>
              <w:adjustRightInd w:val="0"/>
              <w:spacing w:after="0" w:line="240" w:lineRule="auto"/>
              <w:jc w:val="both"/>
              <w:rPr>
                <w:rFonts w:ascii="Times New Roman" w:hAnsi="Times New Roman" w:cs="Times New Roman"/>
              </w:rPr>
            </w:pPr>
            <w:r w:rsidRPr="00B8385D">
              <w:rPr>
                <w:rFonts w:ascii="Times New Roman" w:hAnsi="Times New Roman" w:cs="Times New Roman"/>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p w:rsidR="00B8385D" w:rsidRDefault="00B8385D" w:rsidP="00B8385D">
            <w:pPr>
              <w:autoSpaceDE w:val="0"/>
              <w:autoSpaceDN w:val="0"/>
              <w:adjustRightInd w:val="0"/>
              <w:spacing w:after="0" w:line="240" w:lineRule="auto"/>
              <w:jc w:val="both"/>
              <w:rPr>
                <w:rFonts w:ascii="Times New Roman" w:hAnsi="Times New Roman" w:cs="Times New Roman"/>
              </w:rPr>
            </w:pPr>
          </w:p>
        </w:tc>
      </w:tr>
      <w:tr w:rsidR="008C78E4" w:rsidRPr="00956E8E" w:rsidTr="00956E8E">
        <w:tc>
          <w:tcPr>
            <w:tcW w:w="705" w:type="dxa"/>
            <w:vMerge w:val="restart"/>
            <w:tcBorders>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p>
        </w:tc>
        <w:tc>
          <w:tcPr>
            <w:tcW w:w="2078" w:type="dxa"/>
            <w:vMerge w:val="restart"/>
            <w:tcBorders>
              <w:left w:val="single" w:sz="4" w:space="0" w:color="auto"/>
              <w:bottom w:val="single" w:sz="4" w:space="0" w:color="auto"/>
              <w:right w:val="single" w:sz="4" w:space="0" w:color="auto"/>
            </w:tcBorders>
            <w:vAlign w:val="center"/>
          </w:tcPr>
          <w:p w:rsidR="008C78E4" w:rsidRPr="00933B5E" w:rsidRDefault="00933B5E" w:rsidP="00933B5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Транспортное средство, в том числе погрузчик </w:t>
            </w:r>
            <w:proofErr w:type="spellStart"/>
            <w:proofErr w:type="gramStart"/>
            <w:r>
              <w:rPr>
                <w:rFonts w:ascii="Times New Roman" w:hAnsi="Times New Roman" w:cs="Times New Roman"/>
                <w:sz w:val="24"/>
                <w:szCs w:val="24"/>
              </w:rPr>
              <w:t>погрузчик</w:t>
            </w:r>
            <w:proofErr w:type="spellEnd"/>
            <w:proofErr w:type="gramEnd"/>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7.2</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proofErr w:type="spellStart"/>
            <w:r w:rsidRPr="00933B5E">
              <w:rPr>
                <w:rFonts w:ascii="Times New Roman" w:hAnsi="Times New Roman" w:cs="Times New Roman"/>
              </w:rPr>
              <w:t>Травмирование</w:t>
            </w:r>
            <w:proofErr w:type="spellEnd"/>
            <w:r w:rsidRPr="00933B5E">
              <w:rPr>
                <w:rFonts w:ascii="Times New Roman" w:hAnsi="Times New Roman" w:cs="Times New Roman"/>
              </w:rPr>
              <w:t xml:space="preserve"> в результате дорожно-транспортного происшествия</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7.2.1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правил дорожного движения и правил перемещения транспортных средств внутри территор</w:t>
            </w:r>
            <w:proofErr w:type="gramStart"/>
            <w:r w:rsidRPr="00933B5E">
              <w:rPr>
                <w:rFonts w:ascii="Times New Roman" w:hAnsi="Times New Roman" w:cs="Times New Roman"/>
              </w:rPr>
              <w:t xml:space="preserve">ии </w:t>
            </w:r>
            <w:r w:rsidR="00127DD3" w:rsidRPr="00933B5E">
              <w:rPr>
                <w:rFonts w:ascii="Times New Roman" w:hAnsi="Times New Roman" w:cs="Times New Roman"/>
              </w:rPr>
              <w:t>ООО</w:t>
            </w:r>
            <w:proofErr w:type="gramEnd"/>
            <w:r w:rsidR="00127DD3" w:rsidRPr="00933B5E">
              <w:rPr>
                <w:rFonts w:ascii="Times New Roman" w:hAnsi="Times New Roman" w:cs="Times New Roman"/>
              </w:rPr>
              <w:t xml:space="preserve"> «ГРЦ»</w:t>
            </w:r>
            <w:r w:rsidRPr="00933B5E">
              <w:rPr>
                <w:rFonts w:ascii="Times New Roman" w:hAnsi="Times New Roman" w:cs="Times New Roman"/>
              </w:rPr>
              <w:t>.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8C78E4" w:rsidRPr="00956E8E" w:rsidTr="00956E8E">
        <w:tc>
          <w:tcPr>
            <w:tcW w:w="705"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7.3</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Раздавливание человека, находящегося между двумя сближающимися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7.3.1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Соблюдение правил дорожного движения и правил перемещения транспортных </w:t>
            </w:r>
            <w:r w:rsidR="008A7216">
              <w:rPr>
                <w:rFonts w:ascii="Times New Roman" w:hAnsi="Times New Roman" w:cs="Times New Roman"/>
              </w:rPr>
              <w:t xml:space="preserve"> </w:t>
            </w:r>
            <w:r w:rsidRPr="00933B5E">
              <w:rPr>
                <w:rFonts w:ascii="Times New Roman" w:hAnsi="Times New Roman" w:cs="Times New Roman"/>
              </w:rPr>
              <w:t xml:space="preserve">средств </w:t>
            </w:r>
            <w:r w:rsidR="008A7216">
              <w:rPr>
                <w:rFonts w:ascii="Times New Roman" w:hAnsi="Times New Roman" w:cs="Times New Roman"/>
              </w:rPr>
              <w:t xml:space="preserve">   </w:t>
            </w:r>
            <w:r w:rsidRPr="00933B5E">
              <w:rPr>
                <w:rFonts w:ascii="Times New Roman" w:hAnsi="Times New Roman" w:cs="Times New Roman"/>
              </w:rPr>
              <w:t>внутри территор</w:t>
            </w:r>
            <w:proofErr w:type="gramStart"/>
            <w:r w:rsidRPr="00933B5E">
              <w:rPr>
                <w:rFonts w:ascii="Times New Roman" w:hAnsi="Times New Roman" w:cs="Times New Roman"/>
              </w:rPr>
              <w:t xml:space="preserve">ии </w:t>
            </w:r>
            <w:r w:rsidR="00127DD3" w:rsidRPr="00933B5E">
              <w:rPr>
                <w:rFonts w:ascii="Times New Roman" w:hAnsi="Times New Roman" w:cs="Times New Roman"/>
              </w:rPr>
              <w:t>ООО</w:t>
            </w:r>
            <w:proofErr w:type="gramEnd"/>
            <w:r w:rsidR="00127DD3" w:rsidRPr="00933B5E">
              <w:rPr>
                <w:rFonts w:ascii="Times New Roman" w:hAnsi="Times New Roman" w:cs="Times New Roman"/>
              </w:rPr>
              <w:t xml:space="preserve"> «ГРЦ»</w:t>
            </w:r>
            <w:r w:rsidRPr="00933B5E">
              <w:rPr>
                <w:rFonts w:ascii="Times New Roman" w:hAnsi="Times New Roman" w:cs="Times New Roman"/>
              </w:rPr>
              <w:t>, разделение</w:t>
            </w:r>
            <w:r w:rsidR="008A7216">
              <w:rPr>
                <w:rFonts w:ascii="Times New Roman" w:hAnsi="Times New Roman" w:cs="Times New Roman"/>
              </w:rPr>
              <w:t xml:space="preserve"> </w:t>
            </w:r>
            <w:r w:rsidRPr="00933B5E">
              <w:rPr>
                <w:rFonts w:ascii="Times New Roman" w:hAnsi="Times New Roman" w:cs="Times New Roman"/>
              </w:rPr>
              <w:t xml:space="preserve"> маршрутов движения людей и транспортных средств, исключающих случайный выход </w:t>
            </w:r>
            <w:r w:rsidR="008A7216">
              <w:rPr>
                <w:rFonts w:ascii="Times New Roman" w:hAnsi="Times New Roman" w:cs="Times New Roman"/>
              </w:rPr>
              <w:t xml:space="preserve">  </w:t>
            </w:r>
            <w:r w:rsidRPr="00933B5E">
              <w:rPr>
                <w:rFonts w:ascii="Times New Roman" w:hAnsi="Times New Roman" w:cs="Times New Roman"/>
              </w:rPr>
              <w:t xml:space="preserve">людей на пути движения транспорта, оборудование путей </w:t>
            </w:r>
            <w:r w:rsidR="008A7216">
              <w:rPr>
                <w:rFonts w:ascii="Times New Roman" w:hAnsi="Times New Roman" w:cs="Times New Roman"/>
              </w:rPr>
              <w:t xml:space="preserve"> </w:t>
            </w:r>
            <w:r w:rsidRPr="00933B5E">
              <w:rPr>
                <w:rFonts w:ascii="Times New Roman" w:hAnsi="Times New Roman" w:cs="Times New Roman"/>
              </w:rPr>
              <w:t xml:space="preserve">пересечения </w:t>
            </w:r>
            <w:r w:rsidR="008A7216">
              <w:rPr>
                <w:rFonts w:ascii="Times New Roman" w:hAnsi="Times New Roman" w:cs="Times New Roman"/>
              </w:rPr>
              <w:t xml:space="preserve">                                      </w:t>
            </w:r>
            <w:r w:rsidRPr="00933B5E">
              <w:rPr>
                <w:rFonts w:ascii="Times New Roman" w:hAnsi="Times New Roman" w:cs="Times New Roman"/>
              </w:rPr>
              <w:t xml:space="preserve">пешеходными </w:t>
            </w:r>
            <w:r w:rsidR="008A7216">
              <w:rPr>
                <w:rFonts w:ascii="Times New Roman" w:hAnsi="Times New Roman" w:cs="Times New Roman"/>
              </w:rPr>
              <w:t xml:space="preserve">                </w:t>
            </w:r>
            <w:r w:rsidRPr="00933B5E">
              <w:rPr>
                <w:rFonts w:ascii="Times New Roman" w:hAnsi="Times New Roman" w:cs="Times New Roman"/>
              </w:rPr>
              <w:t xml:space="preserve">переходами, </w:t>
            </w:r>
            <w:r w:rsidR="008A7216">
              <w:rPr>
                <w:rFonts w:ascii="Times New Roman" w:hAnsi="Times New Roman" w:cs="Times New Roman"/>
              </w:rPr>
              <w:t xml:space="preserve">                          </w:t>
            </w:r>
            <w:r w:rsidRPr="00933B5E">
              <w:rPr>
                <w:rFonts w:ascii="Times New Roman" w:hAnsi="Times New Roman" w:cs="Times New Roman"/>
              </w:rPr>
              <w:t>светофорами</w:t>
            </w:r>
          </w:p>
        </w:tc>
      </w:tr>
      <w:tr w:rsidR="008C78E4" w:rsidRPr="00956E8E" w:rsidTr="008A7216">
        <w:trPr>
          <w:trHeight w:val="1731"/>
        </w:trPr>
        <w:tc>
          <w:tcPr>
            <w:tcW w:w="705"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7.4</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Опрокидывание транспортного средства при нарушении способов установки и </w:t>
            </w:r>
            <w:proofErr w:type="spellStart"/>
            <w:r w:rsidRPr="00933B5E">
              <w:rPr>
                <w:rFonts w:ascii="Times New Roman" w:hAnsi="Times New Roman" w:cs="Times New Roman"/>
              </w:rPr>
              <w:t>строповки</w:t>
            </w:r>
            <w:proofErr w:type="spellEnd"/>
            <w:r w:rsidRPr="00933B5E">
              <w:rPr>
                <w:rFonts w:ascii="Times New Roman" w:hAnsi="Times New Roman" w:cs="Times New Roman"/>
              </w:rPr>
              <w:t xml:space="preserve">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7.4.1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rsidP="008A7216">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предельной грузоподъемности транспортных средств, соблюдение требований охраны труда при подъеме, перемещении,</w:t>
            </w:r>
            <w:r w:rsidR="008A7216">
              <w:rPr>
                <w:rFonts w:ascii="Times New Roman" w:hAnsi="Times New Roman" w:cs="Times New Roman"/>
              </w:rPr>
              <w:t xml:space="preserve"> </w:t>
            </w:r>
            <w:r w:rsidRPr="00933B5E">
              <w:rPr>
                <w:rFonts w:ascii="Times New Roman" w:hAnsi="Times New Roman" w:cs="Times New Roman"/>
              </w:rPr>
              <w:t xml:space="preserve">размещении грузов, соблюдение требований к </w:t>
            </w:r>
            <w:proofErr w:type="spellStart"/>
            <w:r w:rsidRPr="00933B5E">
              <w:rPr>
                <w:rFonts w:ascii="Times New Roman" w:hAnsi="Times New Roman" w:cs="Times New Roman"/>
              </w:rPr>
              <w:t>строповке</w:t>
            </w:r>
            <w:proofErr w:type="spellEnd"/>
            <w:r w:rsidRPr="00933B5E">
              <w:rPr>
                <w:rFonts w:ascii="Times New Roman" w:hAnsi="Times New Roman" w:cs="Times New Roman"/>
              </w:rPr>
              <w:t xml:space="preserve"> грузов</w:t>
            </w:r>
          </w:p>
        </w:tc>
      </w:tr>
      <w:tr w:rsidR="008C78E4" w:rsidRPr="00956E8E" w:rsidTr="00956E8E">
        <w:tc>
          <w:tcPr>
            <w:tcW w:w="705"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7.5</w:t>
            </w:r>
          </w:p>
        </w:tc>
        <w:tc>
          <w:tcPr>
            <w:tcW w:w="2927"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Опрокидывание транспортного средства при проведении работ</w:t>
            </w: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7.5.1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Обеспечение устойчивого положения транспортного средства, исключающего его внезапное неконтролируемое перемещение</w:t>
            </w:r>
          </w:p>
        </w:tc>
      </w:tr>
      <w:tr w:rsidR="008C78E4" w:rsidRPr="00956E8E" w:rsidTr="008A7216">
        <w:trPr>
          <w:trHeight w:val="397"/>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Подвижные части машин и механизмов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center"/>
              <w:rPr>
                <w:rFonts w:ascii="Times New Roman" w:hAnsi="Times New Roman" w:cs="Times New Roman"/>
              </w:rPr>
            </w:pPr>
            <w:proofErr w:type="gramStart"/>
            <w:r w:rsidRPr="00933B5E">
              <w:rPr>
                <w:rFonts w:ascii="Times New Roman" w:hAnsi="Times New Roman" w:cs="Times New Roman"/>
              </w:rPr>
              <w:t>Удары, порезы, проколы, уколы, затягивания, наматывания, абразивные воздействия подвижными частями оборудования</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8.1.1</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Использование блокировочных устройств</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8.1.2</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8A7216" w:rsidRDefault="008C78E4">
            <w:pPr>
              <w:autoSpaceDE w:val="0"/>
              <w:autoSpaceDN w:val="0"/>
              <w:adjustRightInd w:val="0"/>
              <w:spacing w:after="0" w:line="240" w:lineRule="auto"/>
              <w:jc w:val="both"/>
              <w:rPr>
                <w:rFonts w:ascii="Times New Roman" w:hAnsi="Times New Roman" w:cs="Times New Roman"/>
                <w:sz w:val="20"/>
                <w:szCs w:val="20"/>
              </w:rPr>
            </w:pPr>
            <w:r w:rsidRPr="008A7216">
              <w:rPr>
                <w:rFonts w:ascii="Times New Roman" w:hAnsi="Times New Roman" w:cs="Times New Roman"/>
                <w:sz w:val="20"/>
                <w:szCs w:val="20"/>
              </w:rP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8C78E4" w:rsidRPr="00956E8E" w:rsidTr="00956E8E">
        <w:tc>
          <w:tcPr>
            <w:tcW w:w="705"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8C78E4" w:rsidRPr="00933B5E" w:rsidRDefault="008C78E4">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C78E4" w:rsidRPr="00933B5E" w:rsidRDefault="008C78E4">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8.1.3</w:t>
            </w:r>
          </w:p>
        </w:tc>
        <w:tc>
          <w:tcPr>
            <w:tcW w:w="3282" w:type="dxa"/>
            <w:tcBorders>
              <w:top w:val="single" w:sz="4" w:space="0" w:color="auto"/>
              <w:left w:val="single" w:sz="4" w:space="0" w:color="auto"/>
              <w:bottom w:val="single" w:sz="4" w:space="0" w:color="auto"/>
              <w:right w:val="single" w:sz="4" w:space="0" w:color="auto"/>
            </w:tcBorders>
            <w:vAlign w:val="center"/>
          </w:tcPr>
          <w:p w:rsidR="008C78E4" w:rsidRPr="008A7216" w:rsidRDefault="00B8385D">
            <w:pPr>
              <w:autoSpaceDE w:val="0"/>
              <w:autoSpaceDN w:val="0"/>
              <w:adjustRightInd w:val="0"/>
              <w:spacing w:after="0" w:line="240" w:lineRule="auto"/>
              <w:jc w:val="both"/>
              <w:rPr>
                <w:rFonts w:ascii="Times New Roman" w:hAnsi="Times New Roman" w:cs="Times New Roman"/>
                <w:sz w:val="20"/>
                <w:szCs w:val="20"/>
              </w:rPr>
            </w:pPr>
            <w:r w:rsidRPr="008A7216">
              <w:rPr>
                <w:rFonts w:ascii="Times New Roman" w:hAnsi="Times New Roman" w:cs="Times New Roman"/>
                <w:sz w:val="20"/>
                <w:szCs w:val="20"/>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8.1.4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rsidP="003D4D98">
            <w:pPr>
              <w:autoSpaceDE w:val="0"/>
              <w:autoSpaceDN w:val="0"/>
              <w:adjustRightInd w:val="0"/>
              <w:spacing w:after="0" w:line="240" w:lineRule="auto"/>
              <w:jc w:val="both"/>
              <w:rPr>
                <w:rFonts w:ascii="Times New Roman" w:hAnsi="Times New Roman" w:cs="Times New Roman"/>
              </w:rPr>
            </w:pPr>
            <w:r w:rsidRPr="00A57DC4">
              <w:rPr>
                <w:rFonts w:ascii="Times New Roman" w:hAnsi="Times New Roman" w:cs="Times New Roman"/>
              </w:rPr>
              <w:t xml:space="preserve">Определение круга лиц, осуществляющих </w:t>
            </w:r>
            <w:proofErr w:type="gramStart"/>
            <w:r w:rsidRPr="00A57DC4">
              <w:rPr>
                <w:rFonts w:ascii="Times New Roman" w:hAnsi="Times New Roman" w:cs="Times New Roman"/>
              </w:rPr>
              <w:t>контроль за</w:t>
            </w:r>
            <w:proofErr w:type="gramEnd"/>
            <w:r w:rsidRPr="00A57DC4">
              <w:rPr>
                <w:rFonts w:ascii="Times New Roman" w:hAnsi="Times New Roman" w:cs="Times New Roman"/>
              </w:rPr>
              <w:t xml:space="preserve"> состоянием и безопасной эксплуатацией движущихся элементов производственного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8.1.5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pPr>
              <w:autoSpaceDE w:val="0"/>
              <w:autoSpaceDN w:val="0"/>
              <w:adjustRightInd w:val="0"/>
              <w:spacing w:after="0" w:line="240" w:lineRule="auto"/>
              <w:jc w:val="both"/>
              <w:rPr>
                <w:rFonts w:ascii="Times New Roman" w:hAnsi="Times New Roman" w:cs="Times New Roman"/>
              </w:rPr>
            </w:pPr>
            <w:r w:rsidRPr="00A57DC4">
              <w:rPr>
                <w:rFonts w:ascii="Times New Roman" w:hAnsi="Times New Roman" w:cs="Times New Roman"/>
              </w:rPr>
              <w:t>Соблюдение государственных нормативных требований охраны труда</w:t>
            </w:r>
          </w:p>
        </w:tc>
      </w:tr>
      <w:tr w:rsidR="00B8385D" w:rsidRPr="00956E8E" w:rsidTr="008A7216">
        <w:trPr>
          <w:trHeight w:val="321"/>
        </w:trPr>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на кожные покровы смазочных масел</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bookmarkStart w:id="28" w:name="Par752"/>
            <w:bookmarkEnd w:id="28"/>
            <w:r w:rsidRPr="00933B5E">
              <w:rPr>
                <w:rFonts w:ascii="Times New Roman" w:hAnsi="Times New Roman" w:cs="Times New Roman"/>
              </w:rPr>
              <w:t>9.2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9.2.1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pPr>
              <w:autoSpaceDE w:val="0"/>
              <w:autoSpaceDN w:val="0"/>
              <w:adjustRightInd w:val="0"/>
              <w:spacing w:after="0" w:line="240" w:lineRule="auto"/>
              <w:jc w:val="both"/>
              <w:rPr>
                <w:rFonts w:ascii="Times New Roman" w:hAnsi="Times New Roman" w:cs="Times New Roman"/>
              </w:rPr>
            </w:pPr>
            <w:r w:rsidRPr="00A57DC4">
              <w:rPr>
                <w:rFonts w:ascii="Times New Roman" w:hAnsi="Times New Roman" w:cs="Times New Roman"/>
              </w:rPr>
              <w:t>Механизация и автоматизация процессов</w:t>
            </w:r>
          </w:p>
        </w:tc>
      </w:tr>
      <w:tr w:rsidR="00B8385D" w:rsidRPr="00956E8E" w:rsidTr="008A7216">
        <w:trPr>
          <w:trHeight w:val="501"/>
        </w:trPr>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9.2.2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pPr>
              <w:autoSpaceDE w:val="0"/>
              <w:autoSpaceDN w:val="0"/>
              <w:adjustRightInd w:val="0"/>
              <w:spacing w:after="0" w:line="240" w:lineRule="auto"/>
              <w:jc w:val="both"/>
              <w:rPr>
                <w:rFonts w:ascii="Times New Roman" w:hAnsi="Times New Roman" w:cs="Times New Roman"/>
              </w:rPr>
            </w:pPr>
            <w:r w:rsidRPr="00A57DC4">
              <w:rPr>
                <w:rFonts w:ascii="Times New Roman" w:hAnsi="Times New Roman" w:cs="Times New Roman"/>
              </w:rPr>
              <w:t>Изменение производственного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9.2.3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Подбор и применение рабочего оборудования с целью снижения влияния факторов  среды и трудового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9.2.4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9.2.5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на кожные покровы обезжиривающих и чистящих веществ</w:t>
            </w:r>
          </w:p>
        </w:tc>
        <w:tc>
          <w:tcPr>
            <w:tcW w:w="710"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9.3</w:t>
            </w:r>
          </w:p>
        </w:tc>
        <w:tc>
          <w:tcPr>
            <w:tcW w:w="2927"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9.3.1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Механизация и автоматизация процессов</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9.3.2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Изменение производственного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9.3.3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Подбор и применение рабочего оборудования с целью снижения влияния факторов  среды и трудового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9.3.4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8385D" w:rsidRPr="00956E8E" w:rsidTr="00956E8E">
        <w:tc>
          <w:tcPr>
            <w:tcW w:w="705" w:type="dxa"/>
            <w:vMerge w:val="restart"/>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710" w:type="dxa"/>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927" w:type="dxa"/>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9.3.5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химических веществ на кожу</w:t>
            </w:r>
          </w:p>
        </w:tc>
        <w:tc>
          <w:tcPr>
            <w:tcW w:w="710"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bookmarkStart w:id="29" w:name="Par884"/>
            <w:bookmarkEnd w:id="29"/>
            <w:r w:rsidRPr="00933B5E">
              <w:rPr>
                <w:rFonts w:ascii="Times New Roman" w:hAnsi="Times New Roman" w:cs="Times New Roman"/>
              </w:rPr>
              <w:t>9.6</w:t>
            </w:r>
          </w:p>
        </w:tc>
        <w:tc>
          <w:tcPr>
            <w:tcW w:w="2927"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Заболевания кожи (дерматиты) при воздействии химических веществ, не указанных в </w:t>
            </w:r>
            <w:hyperlink w:anchor="Par752" w:history="1">
              <w:r w:rsidRPr="00933B5E">
                <w:rPr>
                  <w:rFonts w:ascii="Times New Roman" w:hAnsi="Times New Roman" w:cs="Times New Roman"/>
                  <w:color w:val="0000FF"/>
                </w:rPr>
                <w:t>пунктах 9.2</w:t>
              </w:r>
            </w:hyperlink>
            <w:r w:rsidRPr="00933B5E">
              <w:rPr>
                <w:rFonts w:ascii="Times New Roman" w:hAnsi="Times New Roman" w:cs="Times New Roman"/>
              </w:rPr>
              <w:t xml:space="preserve"> - </w:t>
            </w:r>
            <w:hyperlink w:anchor="Par884" w:history="1">
              <w:r w:rsidRPr="00933B5E">
                <w:rPr>
                  <w:rFonts w:ascii="Times New Roman" w:hAnsi="Times New Roman" w:cs="Times New Roman"/>
                  <w:color w:val="0000FF"/>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Изменение производственного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Отказ от операции, характеризующейся наличием вредных и опасных производственных факторов</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w:t>
            </w:r>
            <w:r>
              <w:rPr>
                <w:rFonts w:ascii="Times New Roman" w:hAnsi="Times New Roman" w:cs="Times New Roman"/>
              </w:rPr>
              <w:t>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tc>
      </w:tr>
      <w:tr w:rsidR="00B8385D" w:rsidRPr="00956E8E" w:rsidTr="00956E8E">
        <w:tc>
          <w:tcPr>
            <w:tcW w:w="705" w:type="dxa"/>
            <w:vMerge w:val="restart"/>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vMerge w:val="restart"/>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710" w:type="dxa"/>
            <w:vMerge w:val="restart"/>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927" w:type="dxa"/>
            <w:vMerge w:val="restart"/>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w:t>
            </w:r>
            <w:r>
              <w:rPr>
                <w:rFonts w:ascii="Times New Roman" w:hAnsi="Times New Roman" w:cs="Times New Roman"/>
              </w:rPr>
              <w:t>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Подбор и применение рабочего оборудования с целью снижения влияния факторов  среды и трудового процесса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w:t>
            </w:r>
            <w:r>
              <w:rPr>
                <w:rFonts w:ascii="Times New Roman" w:hAnsi="Times New Roman" w:cs="Times New Roman"/>
              </w:rPr>
              <w:t>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Снижение времени неблагоприятного воздействия факторов  среды и трудового процесса на работника</w:t>
            </w:r>
          </w:p>
        </w:tc>
      </w:tr>
      <w:tr w:rsidR="00B8385D" w:rsidRPr="00956E8E" w:rsidTr="00956E8E">
        <w:tc>
          <w:tcPr>
            <w:tcW w:w="705" w:type="dxa"/>
            <w:vMerge/>
            <w:tcBorders>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9.6.</w:t>
            </w:r>
            <w:r>
              <w:rPr>
                <w:rFonts w:ascii="Times New Roman" w:hAnsi="Times New Roman" w:cs="Times New Roman"/>
              </w:rPr>
              <w:t>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чередование режимов труда</w:t>
            </w:r>
            <w:r w:rsidR="00A57DC4">
              <w:rPr>
                <w:rFonts w:ascii="Times New Roman" w:hAnsi="Times New Roman" w:cs="Times New Roman"/>
              </w:rPr>
              <w:t xml:space="preserve">                        </w:t>
            </w:r>
            <w:r w:rsidRPr="00933B5E">
              <w:rPr>
                <w:rFonts w:ascii="Times New Roman" w:hAnsi="Times New Roman" w:cs="Times New Roman"/>
              </w:rPr>
              <w:t xml:space="preserve"> и отдыха</w:t>
            </w:r>
          </w:p>
        </w:tc>
      </w:tr>
      <w:tr w:rsidR="009277E1" w:rsidRPr="00956E8E" w:rsidTr="00956E8E">
        <w:tc>
          <w:tcPr>
            <w:tcW w:w="705"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2078" w:type="dxa"/>
            <w:vMerge w:val="restart"/>
            <w:tcBorders>
              <w:top w:val="single" w:sz="4" w:space="0" w:color="auto"/>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химических веществ на глаза</w:t>
            </w:r>
          </w:p>
        </w:tc>
        <w:tc>
          <w:tcPr>
            <w:tcW w:w="710" w:type="dxa"/>
            <w:vMerge w:val="restart"/>
            <w:tcBorders>
              <w:top w:val="single" w:sz="4" w:space="0" w:color="auto"/>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9.7</w:t>
            </w:r>
          </w:p>
        </w:tc>
        <w:tc>
          <w:tcPr>
            <w:tcW w:w="2927" w:type="dxa"/>
            <w:vMerge w:val="restart"/>
            <w:tcBorders>
              <w:top w:val="single" w:sz="4" w:space="0" w:color="auto"/>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Травма оболочек и роговицы глаза при воздействии химических веществ, не указанных в </w:t>
            </w:r>
            <w:hyperlink w:anchor="Par752" w:history="1">
              <w:r w:rsidRPr="00933B5E">
                <w:rPr>
                  <w:rFonts w:ascii="Times New Roman" w:hAnsi="Times New Roman" w:cs="Times New Roman"/>
                  <w:color w:val="0000FF"/>
                </w:rPr>
                <w:t>пунктах 9.2</w:t>
              </w:r>
            </w:hyperlink>
            <w:r w:rsidRPr="00933B5E">
              <w:rPr>
                <w:rFonts w:ascii="Times New Roman" w:hAnsi="Times New Roman" w:cs="Times New Roman"/>
              </w:rPr>
              <w:t xml:space="preserve"> - </w:t>
            </w:r>
            <w:hyperlink w:anchor="Par884" w:history="1">
              <w:r w:rsidRPr="00933B5E">
                <w:rPr>
                  <w:rFonts w:ascii="Times New Roman" w:hAnsi="Times New Roman" w:cs="Times New Roman"/>
                  <w:color w:val="0000FF"/>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9.7.1</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Изменение производственного процесса</w:t>
            </w:r>
          </w:p>
        </w:tc>
      </w:tr>
      <w:tr w:rsidR="009277E1" w:rsidRPr="00956E8E" w:rsidTr="00956E8E">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9.7.2</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Отказ от операции, характеризующейся наличием вредных и опасных производственных факторов</w:t>
            </w:r>
          </w:p>
        </w:tc>
      </w:tr>
      <w:tr w:rsidR="009277E1" w:rsidRPr="00956E8E" w:rsidTr="00956E8E">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w:t>
            </w:r>
            <w:r>
              <w:rPr>
                <w:rFonts w:ascii="Times New Roman" w:hAnsi="Times New Roman" w:cs="Times New Roman"/>
              </w:rPr>
              <w:t>3</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tc>
      </w:tr>
      <w:tr w:rsidR="009277E1" w:rsidRPr="00956E8E" w:rsidTr="00956E8E">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w:t>
            </w:r>
            <w:r>
              <w:rPr>
                <w:rFonts w:ascii="Times New Roman" w:hAnsi="Times New Roman" w:cs="Times New Roman"/>
              </w:rPr>
              <w:t>4</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Подбор и применение рабочего оборудования с целью снижения влияния факторов  среды и трудового</w:t>
            </w:r>
            <w:r w:rsidR="00A57DC4">
              <w:rPr>
                <w:rFonts w:ascii="Times New Roman" w:hAnsi="Times New Roman" w:cs="Times New Roman"/>
              </w:rPr>
              <w:t xml:space="preserve">                             </w:t>
            </w:r>
            <w:r w:rsidRPr="00933B5E">
              <w:rPr>
                <w:rFonts w:ascii="Times New Roman" w:hAnsi="Times New Roman" w:cs="Times New Roman"/>
              </w:rPr>
              <w:t xml:space="preserve"> процесса</w:t>
            </w:r>
          </w:p>
        </w:tc>
      </w:tr>
      <w:tr w:rsidR="009277E1" w:rsidRPr="00956E8E" w:rsidTr="00956E8E">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w:t>
            </w:r>
            <w:r>
              <w:rPr>
                <w:rFonts w:ascii="Times New Roman" w:hAnsi="Times New Roman" w:cs="Times New Roman"/>
              </w:rPr>
              <w:t>5</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Снижение времени неблагоприятного воздействия факторов  среды и трудового процесса на работника</w:t>
            </w:r>
          </w:p>
        </w:tc>
      </w:tr>
      <w:tr w:rsidR="009277E1" w:rsidRPr="00956E8E" w:rsidTr="00956E8E">
        <w:tc>
          <w:tcPr>
            <w:tcW w:w="705" w:type="dxa"/>
            <w:vMerge/>
            <w:tcBorders>
              <w:left w:val="single" w:sz="4" w:space="0" w:color="auto"/>
              <w:bottom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bottom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left w:val="single" w:sz="4" w:space="0" w:color="auto"/>
              <w:bottom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left w:val="single" w:sz="4" w:space="0" w:color="auto"/>
              <w:bottom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9.7.</w:t>
            </w:r>
            <w:r>
              <w:rPr>
                <w:rFonts w:ascii="Times New Roman" w:hAnsi="Times New Roman" w:cs="Times New Roman"/>
              </w:rPr>
              <w:t>6</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чередование режимов труда и отдыха</w:t>
            </w:r>
          </w:p>
        </w:tc>
      </w:tr>
      <w:tr w:rsidR="009277E1" w:rsidRPr="00956E8E" w:rsidTr="003D4D98">
        <w:tc>
          <w:tcPr>
            <w:tcW w:w="705"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2078"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710" w:type="dxa"/>
            <w:vMerge w:val="restart"/>
            <w:tcBorders>
              <w:top w:val="single" w:sz="4" w:space="0" w:color="auto"/>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w:t>
            </w:r>
          </w:p>
        </w:tc>
        <w:tc>
          <w:tcPr>
            <w:tcW w:w="2927" w:type="dxa"/>
            <w:vMerge w:val="restart"/>
            <w:tcBorders>
              <w:top w:val="single" w:sz="4" w:space="0" w:color="auto"/>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на органы дыхания воздушных взвесей, содержащих чистящие и обезжиривающие вещества</w:t>
            </w: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.1</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Изменение производственного процесса</w:t>
            </w:r>
          </w:p>
        </w:tc>
      </w:tr>
      <w:tr w:rsidR="009277E1" w:rsidRPr="00956E8E" w:rsidTr="003D4D98">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.2</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Отказ от операции, характеризующейся наличием вредных и опасных производственных факторов</w:t>
            </w:r>
          </w:p>
        </w:tc>
      </w:tr>
      <w:tr w:rsidR="009277E1" w:rsidRPr="00956E8E" w:rsidTr="003D4D98">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.3</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tc>
      </w:tr>
      <w:tr w:rsidR="009277E1" w:rsidRPr="00956E8E" w:rsidTr="003D4D98">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.4</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Подбор и применение рабочего оборудования с целью снижения влияния факторов  среды и трудового процесса</w:t>
            </w:r>
          </w:p>
        </w:tc>
      </w:tr>
      <w:tr w:rsidR="009277E1" w:rsidRPr="00956E8E" w:rsidTr="003D4D98">
        <w:tc>
          <w:tcPr>
            <w:tcW w:w="705"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2078"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710"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2927" w:type="dxa"/>
            <w:vMerge w:val="restart"/>
            <w:tcBorders>
              <w:left w:val="single" w:sz="4" w:space="0" w:color="auto"/>
              <w:right w:val="single" w:sz="4" w:space="0" w:color="auto"/>
            </w:tcBorders>
            <w:vAlign w:val="center"/>
          </w:tcPr>
          <w:p w:rsidR="009277E1" w:rsidRPr="00933B5E" w:rsidRDefault="009277E1">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.5</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Снижение времени неблагоприятного воздействия факторов  среды и трудового процесса на работника</w:t>
            </w:r>
          </w:p>
        </w:tc>
      </w:tr>
      <w:tr w:rsidR="009277E1" w:rsidRPr="00956E8E" w:rsidTr="003D4D98">
        <w:tc>
          <w:tcPr>
            <w:tcW w:w="705"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078"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710"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2927" w:type="dxa"/>
            <w:vMerge/>
            <w:tcBorders>
              <w:left w:val="single" w:sz="4" w:space="0" w:color="auto"/>
              <w:right w:val="single" w:sz="4" w:space="0" w:color="auto"/>
            </w:tcBorders>
          </w:tcPr>
          <w:p w:rsidR="009277E1" w:rsidRPr="00933B5E" w:rsidRDefault="009277E1">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277E1" w:rsidRDefault="009277E1">
            <w:r w:rsidRPr="003A72D0">
              <w:rPr>
                <w:rFonts w:ascii="Times New Roman" w:hAnsi="Times New Roman" w:cs="Times New Roman"/>
              </w:rPr>
              <w:t>9.8</w:t>
            </w:r>
            <w:r>
              <w:rPr>
                <w:rFonts w:ascii="Times New Roman" w:hAnsi="Times New Roman" w:cs="Times New Roman"/>
              </w:rPr>
              <w:t>.6</w:t>
            </w:r>
          </w:p>
        </w:tc>
        <w:tc>
          <w:tcPr>
            <w:tcW w:w="3282" w:type="dxa"/>
            <w:tcBorders>
              <w:top w:val="single" w:sz="4" w:space="0" w:color="auto"/>
              <w:left w:val="single" w:sz="4" w:space="0" w:color="auto"/>
              <w:bottom w:val="single" w:sz="4" w:space="0" w:color="auto"/>
              <w:right w:val="single" w:sz="4" w:space="0" w:color="auto"/>
            </w:tcBorders>
            <w:vAlign w:val="center"/>
          </w:tcPr>
          <w:p w:rsidR="009277E1" w:rsidRPr="00933B5E" w:rsidRDefault="009277E1" w:rsidP="003D4D98">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чередование режимов труда и отдыха</w:t>
            </w:r>
          </w:p>
        </w:tc>
      </w:tr>
      <w:tr w:rsidR="00B8385D" w:rsidRPr="00956E8E" w:rsidTr="00956E8E">
        <w:tc>
          <w:tcPr>
            <w:tcW w:w="705" w:type="dxa"/>
            <w:vMerge w:val="restart"/>
            <w:tcBorders>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Прямое воздействие солнечных лучей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13.10</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13.10.1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8385D" w:rsidRPr="00956E8E" w:rsidTr="00956E8E">
        <w:tc>
          <w:tcPr>
            <w:tcW w:w="705" w:type="dxa"/>
            <w:vMerge/>
            <w:tcBorders>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13.10.2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Правильное применение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прекращение выполнения работ при воздействии лучей солнца</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Заболевания вследствие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Использование оборотных циклов воды</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Непрерывность механизации или автоматизации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Ограничение контакта </w:t>
            </w:r>
            <w:proofErr w:type="gramStart"/>
            <w:r w:rsidRPr="00933B5E">
              <w:rPr>
                <w:rFonts w:ascii="Times New Roman" w:hAnsi="Times New Roman" w:cs="Times New Roman"/>
              </w:rPr>
              <w:t>работающих</w:t>
            </w:r>
            <w:proofErr w:type="gramEnd"/>
            <w:r w:rsidRPr="00933B5E">
              <w:rPr>
                <w:rFonts w:ascii="Times New Roman" w:hAnsi="Times New Roman" w:cs="Times New Roman"/>
              </w:rPr>
              <w:t xml:space="preserve"> с водой и водными растворами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Внедрение рациональных технологических процессов и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Применение </w:t>
            </w:r>
            <w:proofErr w:type="gramStart"/>
            <w:r w:rsidRPr="00933B5E">
              <w:rPr>
                <w:rFonts w:ascii="Times New Roman" w:hAnsi="Times New Roman" w:cs="Times New Roman"/>
              </w:rPr>
              <w:t>СИЗ</w:t>
            </w:r>
            <w:proofErr w:type="gramEnd"/>
          </w:p>
          <w:p w:rsidR="00BD3029" w:rsidRPr="00933B5E" w:rsidRDefault="00BD3029">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размещение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15.1.7</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чередование режимов труда и отдыха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15.1.8</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вентиляции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15.1.9</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Кондиционирование воздуха</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Высокая или низкая скорость движения воздуха, в том числе, связанная с климатом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Заболевания вследствие перегрева или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Кондиционирование воздуха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размещение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Работа с дистанционным управлением и наблюдением</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Внедрение рациональных технологических процессов и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Применение </w:t>
            </w:r>
            <w:proofErr w:type="gramStart"/>
            <w:r w:rsidRPr="00933B5E">
              <w:rPr>
                <w:rFonts w:ascii="Times New Roman" w:hAnsi="Times New Roman" w:cs="Times New Roman"/>
              </w:rPr>
              <w:t>СИЗ</w:t>
            </w:r>
            <w:proofErr w:type="gramEnd"/>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16.2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Травмы вследствие воздействия высокой скорости движения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16.2.1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Рациональное размещение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16.2.2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Внедрение рациональных технологических процессов и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16.2.3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Применение </w:t>
            </w:r>
            <w:proofErr w:type="gramStart"/>
            <w:r w:rsidRPr="00933B5E">
              <w:rPr>
                <w:rFonts w:ascii="Times New Roman" w:hAnsi="Times New Roman" w:cs="Times New Roman"/>
              </w:rPr>
              <w:t>СИЗ</w:t>
            </w:r>
            <w:proofErr w:type="gramEnd"/>
          </w:p>
        </w:tc>
      </w:tr>
      <w:tr w:rsidR="00B8385D" w:rsidRPr="00956E8E" w:rsidTr="00956E8E">
        <w:tc>
          <w:tcPr>
            <w:tcW w:w="705"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20</w:t>
            </w:r>
          </w:p>
        </w:tc>
        <w:tc>
          <w:tcPr>
            <w:tcW w:w="2078"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Повышенный уровень шума и другие неблагоприятные характеристики шума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20.1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20.1.1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Обозначение зон с эквивалентным уровнем звука выше гигиенических нормативов знаками безопасности</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20.1.2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технологических процессов, машин и оборудования, характеризующихся более низкими уровнями шума</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20.1.3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дистанционного управления и автоматического контроля</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20.1.4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r w:rsidRPr="00933B5E">
              <w:rPr>
                <w:rFonts w:ascii="Times New Roman" w:hAnsi="Times New Roman" w:cs="Times New Roman"/>
              </w:rPr>
              <w:t>.</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20.1.5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Разработка и применение режимов труда и отдыха</w:t>
            </w:r>
          </w:p>
        </w:tc>
      </w:tr>
      <w:tr w:rsidR="00B8385D" w:rsidRPr="00956E8E" w:rsidTr="00956E8E">
        <w:tc>
          <w:tcPr>
            <w:tcW w:w="705"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21</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локальной вибрации при использовании ручных механизмов и инструментов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21.1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локальной вибрации на руки работника при использовании ручных механизмов (сужение сосудов, болезнь белых пальцев)</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Внесение конструктивных и технологических изменений в источник образования механических колебаний</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обязательных перерывов в работе (ограничение длительного непрерывного воздействия вибрации)</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p>
          <w:p w:rsidR="00A57DC4" w:rsidRPr="00933B5E" w:rsidRDefault="00A57DC4">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общей вибрации (колебания всего тела, передающиеся с рабочего места).</w:t>
            </w:r>
          </w:p>
        </w:tc>
        <w:tc>
          <w:tcPr>
            <w:tcW w:w="710"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21.2</w:t>
            </w:r>
          </w:p>
        </w:tc>
        <w:tc>
          <w:tcPr>
            <w:tcW w:w="2927" w:type="dxa"/>
            <w:vMerge w:val="restart"/>
            <w:tcBorders>
              <w:top w:val="single" w:sz="4" w:space="0" w:color="auto"/>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общей вибрации на тело работника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Уменьшение вибрации на пути распространения средствами виброизоляции и </w:t>
            </w:r>
            <w:proofErr w:type="spellStart"/>
            <w:r w:rsidRPr="00933B5E">
              <w:rPr>
                <w:rFonts w:ascii="Times New Roman" w:hAnsi="Times New Roman" w:cs="Times New Roman"/>
              </w:rPr>
              <w:t>вибропоглощения</w:t>
            </w:r>
            <w:proofErr w:type="spellEnd"/>
            <w:r w:rsidRPr="00933B5E">
              <w:rPr>
                <w:rFonts w:ascii="Times New Roman" w:hAnsi="Times New Roman" w:cs="Times New Roman"/>
              </w:rPr>
              <w:t>, применения дистанционного или автоматического управления</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Конструирование и изготовление оборудования, создающего вибрацию, в комплекте с </w:t>
            </w:r>
            <w:proofErr w:type="spellStart"/>
            <w:r w:rsidRPr="00933B5E">
              <w:rPr>
                <w:rFonts w:ascii="Times New Roman" w:hAnsi="Times New Roman" w:cs="Times New Roman"/>
              </w:rPr>
              <w:t>виброизоляторами</w:t>
            </w:r>
            <w:proofErr w:type="spellEnd"/>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Использование машин и оборудования в соответствии с их назначением, предусмотренным нормативно-технической документацией</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Исключение контакта </w:t>
            </w:r>
            <w:proofErr w:type="gramStart"/>
            <w:r w:rsidRPr="00933B5E">
              <w:rPr>
                <w:rFonts w:ascii="Times New Roman" w:hAnsi="Times New Roman" w:cs="Times New Roman"/>
              </w:rPr>
              <w:t>работающих</w:t>
            </w:r>
            <w:proofErr w:type="gramEnd"/>
            <w:r w:rsidRPr="00933B5E">
              <w:rPr>
                <w:rFonts w:ascii="Times New Roman" w:hAnsi="Times New Roman" w:cs="Times New Roman"/>
              </w:rPr>
              <w:t xml:space="preserve"> с вибрирующими поверхностями за пределами рабочего места или рабочей зоны</w:t>
            </w:r>
          </w:p>
        </w:tc>
      </w:tr>
      <w:tr w:rsidR="00B8385D" w:rsidRPr="00956E8E" w:rsidTr="00956E8E">
        <w:tc>
          <w:tcPr>
            <w:tcW w:w="705"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9277E1">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обязательных перерывов в работе (ограничение длительного непрерывного воздействия вибрации)</w:t>
            </w:r>
          </w:p>
        </w:tc>
      </w:tr>
      <w:tr w:rsidR="00B8385D" w:rsidRPr="00956E8E" w:rsidTr="00956E8E">
        <w:tc>
          <w:tcPr>
            <w:tcW w:w="705" w:type="dxa"/>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710" w:type="dxa"/>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927" w:type="dxa"/>
            <w:tcBorders>
              <w:left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21.2.6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9277E1">
            <w:pPr>
              <w:autoSpaceDE w:val="0"/>
              <w:autoSpaceDN w:val="0"/>
              <w:adjustRightInd w:val="0"/>
              <w:spacing w:after="0" w:line="240" w:lineRule="auto"/>
              <w:jc w:val="both"/>
              <w:rPr>
                <w:rFonts w:ascii="Times New Roman" w:hAnsi="Times New Roman" w:cs="Times New Roman"/>
                <w:sz w:val="20"/>
                <w:szCs w:val="20"/>
              </w:rPr>
            </w:pPr>
            <w:r w:rsidRPr="00A57DC4">
              <w:rPr>
                <w:rFonts w:ascii="Times New Roman" w:hAnsi="Times New Roman" w:cs="Times New Roman"/>
                <w:sz w:val="20"/>
                <w:szCs w:val="20"/>
              </w:rPr>
              <w:t>Ограничение времени воздействия на работника уровней вибрации, превышающих гигиенические нормативы</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Груз, инструмент или предмет, перемещаемый или поднимаемый, в том числе на высоту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Удар работника или падение на работника предмета, тяжелого инструмента или груза, упавшего при перемещении или подъеме</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9277E1">
            <w:pPr>
              <w:autoSpaceDE w:val="0"/>
              <w:autoSpaceDN w:val="0"/>
              <w:adjustRightInd w:val="0"/>
              <w:spacing w:after="0" w:line="240" w:lineRule="auto"/>
              <w:jc w:val="both"/>
              <w:rPr>
                <w:rFonts w:ascii="Times New Roman" w:hAnsi="Times New Roman" w:cs="Times New Roman"/>
                <w:sz w:val="20"/>
                <w:szCs w:val="20"/>
              </w:rPr>
            </w:pPr>
            <w:r w:rsidRPr="00A57DC4">
              <w:rPr>
                <w:rFonts w:ascii="Times New Roman" w:hAnsi="Times New Roman" w:cs="Times New Roman"/>
                <w:sz w:val="20"/>
                <w:szCs w:val="20"/>
              </w:rPr>
              <w:t>Оптимальная логистика, организация небольшого промежуточного склада наиболее коротких удобных путей переноса груза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Исключение веса груза, превышающего грузоподъемность средства его перемещения (разделение на несколько операций с менее тяжелым грузом)</w:t>
            </w:r>
          </w:p>
          <w:p w:rsidR="00BD3029" w:rsidRPr="00933B5E" w:rsidRDefault="00BD3029">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Оптимальная логистика, организация небольшого промежуточного склада наиболее коротких удобных путей переноса груза</w:t>
            </w:r>
          </w:p>
          <w:p w:rsidR="00BD3029" w:rsidRPr="00933B5E" w:rsidRDefault="00BD3029">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эргономических характеристик рабочего места (благоприятные позы и эффективные движения)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Обеспечение безопасных условий труда (ровный нескользкий пол, достаточная видимость, удобная одежда, обувь)</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22.1.6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Снижение темпа работы, достаточное время восстановления, смена стрессовой деятельности на более </w:t>
            </w:r>
            <w:proofErr w:type="gramStart"/>
            <w:r w:rsidRPr="00933B5E">
              <w:rPr>
                <w:rFonts w:ascii="Times New Roman" w:hAnsi="Times New Roman" w:cs="Times New Roman"/>
              </w:rPr>
              <w:t>спокойную</w:t>
            </w:r>
            <w:proofErr w:type="gramEnd"/>
            <w:r w:rsidRPr="00933B5E">
              <w:rPr>
                <w:rFonts w:ascii="Times New Roman" w:hAnsi="Times New Roman" w:cs="Times New Roman"/>
              </w:rPr>
              <w:t xml:space="preserve"> (соблюдение режима труда и отдыха, графиков сменности)</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Повреждение костно-мышечного аппарата работника при физических перегрузках</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Проведение инструктажа на рабочем месте</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Улучшение организации работы (изменение рабочей позы (стоя/сидя), чередование рабочих поз)</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механизированных, подручных средств</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требований государственных стандартов, исключение нарушений основных требований эргономики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режимов труда и отдыха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23.1.6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Обогащение рабочих задач</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Чередование вида работ</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Сочетание решения умственно сложных задач с монотонной деятельностью</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Автоматизация, механизация или изменение вида деятельности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Проведение специальной оценки условий труда с разработкой и реализацией мероприятий по снижению напряженности трудового процесса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Новые, непривычные виды труда, связанные с </w:t>
            </w:r>
            <w:r w:rsidRPr="00933B5E">
              <w:rPr>
                <w:rFonts w:ascii="Times New Roman" w:hAnsi="Times New Roman" w:cs="Times New Roman"/>
              </w:rPr>
              <w:lastRenderedPageBreak/>
              <w:t>отсутствием информации, умений для выполнения новым видам работы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lastRenderedPageBreak/>
              <w:t>24.2.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предварительного уведомления о требованиях к работе</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Разделение нового вида работы на несколько сотрудников</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Обеспечить координацию с начальством и подчиненными</w:t>
            </w:r>
          </w:p>
          <w:p w:rsidR="00A57DC4" w:rsidRPr="00933B5E" w:rsidRDefault="00A57DC4">
            <w:pPr>
              <w:autoSpaceDE w:val="0"/>
              <w:autoSpaceDN w:val="0"/>
              <w:adjustRightInd w:val="0"/>
              <w:spacing w:after="0" w:line="240" w:lineRule="auto"/>
              <w:jc w:val="both"/>
              <w:rPr>
                <w:rFonts w:ascii="Times New Roman" w:hAnsi="Times New Roman" w:cs="Times New Roman"/>
              </w:rPr>
            </w:pP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эргономических характеристик рабочего места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Организация </w:t>
            </w:r>
            <w:proofErr w:type="gramStart"/>
            <w:r w:rsidRPr="00933B5E">
              <w:rPr>
                <w:rFonts w:ascii="Times New Roman" w:hAnsi="Times New Roman" w:cs="Times New Roman"/>
              </w:rPr>
              <w:t>обучения по</w:t>
            </w:r>
            <w:proofErr w:type="gramEnd"/>
            <w:r w:rsidRPr="00933B5E">
              <w:rPr>
                <w:rFonts w:ascii="Times New Roman" w:hAnsi="Times New Roman" w:cs="Times New Roman"/>
              </w:rPr>
              <w:t xml:space="preserve"> новому виду работы</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эргономических характеристик рабочего места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24.2.7</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Проведение целевого инструктажа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24.2.8</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Назначение ответственного лица за выполнение работ</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Обеспечение равного распределения задач</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Обеспечение четкого распределения задач и ролей</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Поручение достижимых целей</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Планирование регулярных встреч коллектива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Оперативное разрешение конфликтов</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повышения квалификации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24.3.7</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Формирование взаимного уважения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Диспетчеризация процессов, связанная с длительной концентрацией внимания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Чередование видов работ</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режима труда и отдыха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эргономических характеристик рабочего места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Обеспечение достаточной видимости и восприятия информации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Приобретение дополнительных сре</w:t>
            </w:r>
            <w:proofErr w:type="gramStart"/>
            <w:r w:rsidRPr="00933B5E">
              <w:rPr>
                <w:rFonts w:ascii="Times New Roman" w:hAnsi="Times New Roman" w:cs="Times New Roman"/>
              </w:rPr>
              <w:t>дств дл</w:t>
            </w:r>
            <w:proofErr w:type="gramEnd"/>
            <w:r w:rsidRPr="00933B5E">
              <w:rPr>
                <w:rFonts w:ascii="Times New Roman" w:hAnsi="Times New Roman" w:cs="Times New Roman"/>
              </w:rPr>
              <w:t>я комфортной работы</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24.4.6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Проведение специальной оценки условий труда с разработкой и реализацией мероприятий по снижению напряженности трудового процесса</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lastRenderedPageBreak/>
              <w:t>26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Наличие на рабочем месте паукообразных и насекомых, включая кровососущих</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26.1.1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26.1.2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Использование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xml:space="preserve"> и средств коллективной защиты, а также защитных устройств и приспособлений</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26.1.3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FC5B8A">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Соблюдение правил личной гигиены, содержание в чистоте рабочего места, инвентаря, оборудования</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26.1.4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FC5B8A">
            <w:pPr>
              <w:autoSpaceDE w:val="0"/>
              <w:autoSpaceDN w:val="0"/>
              <w:adjustRightInd w:val="0"/>
              <w:spacing w:after="0" w:line="240" w:lineRule="auto"/>
              <w:jc w:val="both"/>
              <w:rPr>
                <w:rFonts w:ascii="Times New Roman" w:hAnsi="Times New Roman" w:cs="Times New Roman"/>
                <w:sz w:val="20"/>
                <w:szCs w:val="20"/>
              </w:rPr>
            </w:pPr>
            <w:r w:rsidRPr="00A57DC4">
              <w:rPr>
                <w:rFonts w:ascii="Times New Roman" w:hAnsi="Times New Roman" w:cs="Times New Roman"/>
                <w:sz w:val="20"/>
                <w:szCs w:val="20"/>
              </w:rPr>
              <w:t>Оснащение рабочих мест (зон) аптечками с набором профилактических средств</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Электрический ток</w:t>
            </w: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27.1</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Контакт с частями электрооборудования, находящимися под напряжением</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Изоляция токоведущих частей электрооборудования, применение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соблюдение требований охраны труда, применение ограждений, сигнальных цветов, табличек, указателей и знаков безопасности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27.2</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Отсутствие заземления или неисправность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27.2.1.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27.3</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Нарушение правил эксплуатации и ремонта электрооборудования, неприменение </w:t>
            </w:r>
            <w:proofErr w:type="gramStart"/>
            <w:r w:rsidRPr="00933B5E">
              <w:rPr>
                <w:rFonts w:ascii="Times New Roman" w:hAnsi="Times New Roman" w:cs="Times New Roman"/>
              </w:rPr>
              <w:t>СИЗ</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27.3.1.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27.4</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Воздействие электрической дуги</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27.4.1.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pPr>
              <w:autoSpaceDE w:val="0"/>
              <w:autoSpaceDN w:val="0"/>
              <w:adjustRightInd w:val="0"/>
              <w:spacing w:after="0" w:line="240" w:lineRule="auto"/>
              <w:jc w:val="both"/>
              <w:rPr>
                <w:rFonts w:ascii="Times New Roman" w:hAnsi="Times New Roman" w:cs="Times New Roman"/>
                <w:sz w:val="20"/>
                <w:szCs w:val="20"/>
              </w:rPr>
            </w:pPr>
            <w:r w:rsidRPr="00A57DC4">
              <w:rPr>
                <w:rFonts w:ascii="Times New Roman" w:hAnsi="Times New Roman" w:cs="Times New Roman"/>
                <w:sz w:val="20"/>
                <w:szCs w:val="20"/>
              </w:rPr>
              <w:t xml:space="preserve">Применение </w:t>
            </w:r>
            <w:proofErr w:type="gramStart"/>
            <w:r w:rsidRPr="00A57DC4">
              <w:rPr>
                <w:rFonts w:ascii="Times New Roman" w:hAnsi="Times New Roman" w:cs="Times New Roman"/>
                <w:sz w:val="20"/>
                <w:szCs w:val="20"/>
              </w:rPr>
              <w:t>СИЗ</w:t>
            </w:r>
            <w:proofErr w:type="gramEnd"/>
            <w:r w:rsidRPr="00A57DC4">
              <w:rPr>
                <w:rFonts w:ascii="Times New Roman" w:hAnsi="Times New Roman" w:cs="Times New Roman"/>
                <w:sz w:val="20"/>
                <w:szCs w:val="20"/>
              </w:rPr>
              <w:t>, соблюдение требований охраны труда</w:t>
            </w:r>
          </w:p>
        </w:tc>
      </w:tr>
      <w:tr w:rsidR="00B8385D" w:rsidRPr="00956E8E" w:rsidTr="00956E8E">
        <w:tc>
          <w:tcPr>
            <w:tcW w:w="705"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Шаговое напряжение</w:t>
            </w: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27.5</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27.5.1.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A57DC4" w:rsidRDefault="00B8385D">
            <w:pPr>
              <w:autoSpaceDE w:val="0"/>
              <w:autoSpaceDN w:val="0"/>
              <w:adjustRightInd w:val="0"/>
              <w:spacing w:after="0" w:line="240" w:lineRule="auto"/>
              <w:jc w:val="both"/>
              <w:rPr>
                <w:rFonts w:ascii="Times New Roman" w:hAnsi="Times New Roman" w:cs="Times New Roman"/>
                <w:sz w:val="20"/>
                <w:szCs w:val="20"/>
              </w:rPr>
            </w:pPr>
            <w:r w:rsidRPr="00A57DC4">
              <w:rPr>
                <w:rFonts w:ascii="Times New Roman" w:hAnsi="Times New Roman" w:cs="Times New Roman"/>
                <w:sz w:val="20"/>
                <w:szCs w:val="20"/>
              </w:rPr>
              <w:t xml:space="preserve">Применение </w:t>
            </w:r>
            <w:proofErr w:type="gramStart"/>
            <w:r w:rsidRPr="00A57DC4">
              <w:rPr>
                <w:rFonts w:ascii="Times New Roman" w:hAnsi="Times New Roman" w:cs="Times New Roman"/>
                <w:sz w:val="20"/>
                <w:szCs w:val="20"/>
              </w:rPr>
              <w:t>СИЗ</w:t>
            </w:r>
            <w:proofErr w:type="gramEnd"/>
            <w:r w:rsidRPr="00A57DC4">
              <w:rPr>
                <w:rFonts w:ascii="Times New Roman" w:hAnsi="Times New Roman" w:cs="Times New Roman"/>
                <w:sz w:val="20"/>
                <w:szCs w:val="20"/>
              </w:rPr>
              <w:t>, соблюдение требований охраны труда</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Ожог, пожар или взрыв при искровом зажигании взрывопожароопасной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27.6.1.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Применение </w:t>
            </w:r>
            <w:proofErr w:type="gramStart"/>
            <w:r w:rsidRPr="00933B5E">
              <w:rPr>
                <w:rFonts w:ascii="Times New Roman" w:hAnsi="Times New Roman" w:cs="Times New Roman"/>
              </w:rPr>
              <w:t>СИЗ</w:t>
            </w:r>
            <w:proofErr w:type="gramEnd"/>
            <w:r w:rsidRPr="00933B5E">
              <w:rPr>
                <w:rFonts w:ascii="Times New Roman" w:hAnsi="Times New Roman" w:cs="Times New Roman"/>
              </w:rPr>
              <w:t>, соблюдение требований охраны труда</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27.6.2.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знаков безопасности, исключение источников искрообразования во взрывопожароопасной среде</w:t>
            </w:r>
          </w:p>
        </w:tc>
      </w:tr>
      <w:tr w:rsidR="00B8385D" w:rsidRPr="00956E8E" w:rsidTr="00956E8E">
        <w:tc>
          <w:tcPr>
            <w:tcW w:w="705"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p>
        </w:tc>
        <w:tc>
          <w:tcPr>
            <w:tcW w:w="2078"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27.7</w:t>
            </w:r>
          </w:p>
        </w:tc>
        <w:tc>
          <w:tcPr>
            <w:tcW w:w="2927"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27.7.1.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8385D" w:rsidRPr="00956E8E" w:rsidTr="00956E8E">
        <w:tc>
          <w:tcPr>
            <w:tcW w:w="705"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 xml:space="preserve">Насилие от </w:t>
            </w:r>
            <w:proofErr w:type="spellStart"/>
            <w:r w:rsidRPr="00933B5E">
              <w:rPr>
                <w:rFonts w:ascii="Times New Roman" w:hAnsi="Times New Roman" w:cs="Times New Roman"/>
              </w:rPr>
              <w:t>враждебнонастроенных</w:t>
            </w:r>
            <w:proofErr w:type="spellEnd"/>
            <w:r w:rsidRPr="00933B5E">
              <w:rPr>
                <w:rFonts w:ascii="Times New Roman" w:hAnsi="Times New Roman" w:cs="Times New Roman"/>
              </w:rPr>
              <w:t xml:space="preserve"> работников/третьих лиц</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28.1.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center"/>
              <w:rPr>
                <w:rFonts w:ascii="Times New Roman" w:hAnsi="Times New Roman" w:cs="Times New Roman"/>
              </w:rPr>
            </w:pPr>
            <w:r w:rsidRPr="00933B5E">
              <w:rPr>
                <w:rFonts w:ascii="Times New Roman" w:hAnsi="Times New Roman" w:cs="Times New Roman"/>
              </w:rPr>
              <w:t>Психофизическая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28.1.1</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Исключение нежелательных контактов при выполнении работ</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28.1.2</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Определение задач и ответственности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28.1.3</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Учет, анализ и оценка инцидентов</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28.1.4</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Пространственное разделение</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28.1.5</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Достаточное для выполнения работы и не раздражающее по яркости освещение</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28.1.6</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Организация видеонаблюдения за рабочей зоной и устройство сигнализации ("тревожные кнопки")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28.1.7</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Обучение сотрудников методам выхода из конфликтных ситуаций</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28.1.8</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Защита доступа к особо ценным вещам, документам, в том числе с применением </w:t>
            </w:r>
            <w:proofErr w:type="spellStart"/>
            <w:r w:rsidRPr="00933B5E">
              <w:rPr>
                <w:rFonts w:ascii="Times New Roman" w:hAnsi="Times New Roman" w:cs="Times New Roman"/>
              </w:rPr>
              <w:t>темпокасс</w:t>
            </w:r>
            <w:proofErr w:type="spellEnd"/>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28.1.9</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 xml:space="preserve">Прохождение </w:t>
            </w:r>
            <w:proofErr w:type="gramStart"/>
            <w:r w:rsidRPr="00933B5E">
              <w:rPr>
                <w:rFonts w:ascii="Times New Roman" w:hAnsi="Times New Roman" w:cs="Times New Roman"/>
              </w:rPr>
              <w:t>обучения по оказанию</w:t>
            </w:r>
            <w:proofErr w:type="gramEnd"/>
            <w:r w:rsidRPr="00933B5E">
              <w:rPr>
                <w:rFonts w:ascii="Times New Roman" w:hAnsi="Times New Roman" w:cs="Times New Roman"/>
              </w:rPr>
              <w:t xml:space="preserve"> первой помощи</w:t>
            </w:r>
          </w:p>
        </w:tc>
      </w:tr>
      <w:tr w:rsidR="00B8385D" w:rsidRPr="00956E8E" w:rsidTr="00956E8E">
        <w:tc>
          <w:tcPr>
            <w:tcW w:w="705"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078"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2927" w:type="dxa"/>
            <w:vMerge/>
            <w:tcBorders>
              <w:top w:val="single" w:sz="4" w:space="0" w:color="auto"/>
              <w:left w:val="single" w:sz="4" w:space="0" w:color="auto"/>
              <w:bottom w:val="single" w:sz="4" w:space="0" w:color="auto"/>
              <w:right w:val="single" w:sz="4" w:space="0" w:color="auto"/>
            </w:tcBorders>
          </w:tcPr>
          <w:p w:rsidR="00B8385D" w:rsidRPr="00933B5E" w:rsidRDefault="00B8385D">
            <w:pPr>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rPr>
                <w:rFonts w:ascii="Times New Roman" w:hAnsi="Times New Roman" w:cs="Times New Roman"/>
              </w:rPr>
            </w:pPr>
            <w:r w:rsidRPr="00933B5E">
              <w:rPr>
                <w:rFonts w:ascii="Times New Roman" w:hAnsi="Times New Roman" w:cs="Times New Roman"/>
              </w:rPr>
              <w:t>28.1.10</w:t>
            </w:r>
          </w:p>
        </w:tc>
        <w:tc>
          <w:tcPr>
            <w:tcW w:w="3282" w:type="dxa"/>
            <w:tcBorders>
              <w:top w:val="single" w:sz="4" w:space="0" w:color="auto"/>
              <w:left w:val="single" w:sz="4" w:space="0" w:color="auto"/>
              <w:bottom w:val="single" w:sz="4" w:space="0" w:color="auto"/>
              <w:right w:val="single" w:sz="4" w:space="0" w:color="auto"/>
            </w:tcBorders>
            <w:vAlign w:val="center"/>
          </w:tcPr>
          <w:p w:rsidR="00B8385D" w:rsidRPr="00933B5E" w:rsidRDefault="00B8385D">
            <w:pPr>
              <w:autoSpaceDE w:val="0"/>
              <w:autoSpaceDN w:val="0"/>
              <w:adjustRightInd w:val="0"/>
              <w:spacing w:after="0" w:line="240" w:lineRule="auto"/>
              <w:jc w:val="both"/>
              <w:rPr>
                <w:rFonts w:ascii="Times New Roman" w:hAnsi="Times New Roman" w:cs="Times New Roman"/>
              </w:rPr>
            </w:pPr>
            <w:r w:rsidRPr="00933B5E">
              <w:rPr>
                <w:rFonts w:ascii="Times New Roman" w:hAnsi="Times New Roman" w:cs="Times New Roman"/>
              </w:rPr>
              <w:t>Исключение одиночной работы, мониторинг (постоянный или периодический через заданное время) с контактом с одиночными работниками</w:t>
            </w:r>
          </w:p>
        </w:tc>
      </w:tr>
    </w:tbl>
    <w:p w:rsidR="008C78E4" w:rsidRDefault="008C78E4">
      <w:pPr>
        <w:rPr>
          <w:rFonts w:ascii="Times New Roman" w:hAnsi="Times New Roman" w:cs="Times New Roman"/>
          <w:sz w:val="24"/>
          <w:szCs w:val="24"/>
        </w:rPr>
      </w:pPr>
    </w:p>
    <w:p w:rsidR="00BD33B3" w:rsidRPr="00D36F70" w:rsidRDefault="00BD33B3" w:rsidP="00BD3029">
      <w:pPr>
        <w:jc w:val="center"/>
        <w:rPr>
          <w:rFonts w:ascii="Times New Roman" w:hAnsi="Times New Roman" w:cs="Times New Roman"/>
          <w:sz w:val="2"/>
          <w:szCs w:val="2"/>
        </w:rPr>
      </w:pPr>
      <w:r w:rsidRPr="00BD7891">
        <w:rPr>
          <w:rFonts w:ascii="Times New Roman" w:hAnsi="Times New Roman" w:cs="Times New Roman"/>
          <w:sz w:val="28"/>
          <w:szCs w:val="28"/>
        </w:rPr>
        <w:lastRenderedPageBreak/>
        <w:t>Управление профессиональными рисками</w:t>
      </w:r>
      <w:r w:rsidRPr="00BD7891">
        <w:rPr>
          <w:rFonts w:ascii="Times New Roman" w:hAnsi="Times New Roman" w:cs="Times New Roman"/>
          <w:sz w:val="28"/>
          <w:szCs w:val="28"/>
        </w:rPr>
        <w:br/>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Идентификация опасностей, представляющих угрозу жизни и здоровью работников, и составление их перечня осуществляются с привлечением комиссии по охране труда, работников или уполномоченных ими представителей.</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 xml:space="preserve">В качестве опасностей, представляющих угрозу жизни и здоровью работников, руководители работ, исходя из специфики своей деятельности, вправе рассматривать любые </w:t>
      </w:r>
      <w:proofErr w:type="gramStart"/>
      <w:r w:rsidR="00BD33B3" w:rsidRPr="00BD33B3">
        <w:rPr>
          <w:rFonts w:ascii="Times New Roman" w:hAnsi="Times New Roman" w:cs="Times New Roman"/>
          <w:sz w:val="28"/>
          <w:szCs w:val="28"/>
        </w:rPr>
        <w:t>из</w:t>
      </w:r>
      <w:proofErr w:type="gramEnd"/>
      <w:r w:rsidR="00BD33B3" w:rsidRPr="00BD33B3">
        <w:rPr>
          <w:rFonts w:ascii="Times New Roman" w:hAnsi="Times New Roman" w:cs="Times New Roman"/>
          <w:sz w:val="28"/>
          <w:szCs w:val="28"/>
        </w:rPr>
        <w:t xml:space="preserve"> следующих:</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а) механические опасности: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падения из-за потери равновесия, в том числе при спотыкании или соскальзывании, при передвижении по скользким поверхностям или мокрым полам;</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наезда транспортного средства;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пореза частей тела, в том числе кромкой листа бумаги, канцелярским ножом, ножницами;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 xml:space="preserve">опасность </w:t>
      </w:r>
      <w:proofErr w:type="spellStart"/>
      <w:r w:rsidRPr="00BD33B3">
        <w:rPr>
          <w:rFonts w:ascii="Times New Roman" w:hAnsi="Times New Roman" w:cs="Times New Roman"/>
          <w:sz w:val="28"/>
          <w:szCs w:val="28"/>
        </w:rPr>
        <w:t>травмирования</w:t>
      </w:r>
      <w:proofErr w:type="spellEnd"/>
      <w:r w:rsidRPr="00BD33B3">
        <w:rPr>
          <w:rFonts w:ascii="Times New Roman" w:hAnsi="Times New Roman" w:cs="Times New Roman"/>
          <w:sz w:val="28"/>
          <w:szCs w:val="28"/>
        </w:rPr>
        <w:t xml:space="preserve"> результате падения снега и (или) льда, </w:t>
      </w:r>
      <w:proofErr w:type="gramStart"/>
      <w:r w:rsidRPr="00BD33B3">
        <w:rPr>
          <w:rFonts w:ascii="Times New Roman" w:hAnsi="Times New Roman" w:cs="Times New Roman"/>
          <w:sz w:val="28"/>
          <w:szCs w:val="28"/>
        </w:rPr>
        <w:t>упавшими</w:t>
      </w:r>
      <w:proofErr w:type="gramEnd"/>
      <w:r w:rsidRPr="00BD33B3">
        <w:rPr>
          <w:rFonts w:ascii="Times New Roman" w:hAnsi="Times New Roman" w:cs="Times New Roman"/>
          <w:sz w:val="28"/>
          <w:szCs w:val="28"/>
        </w:rPr>
        <w:t xml:space="preserve"> с крыш зданий и сооружений;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б) электрические опасности: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в) термические опасности: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г) опасности, связанные с воздействием микроклимата и климатические опасности: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воздействия пониженных температур воздуха;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воздействия повышенных температур воздуха;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д) опасности, связанные с воздействием тяжести и напряженности трудового процесса: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рабочей позой;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психических нагрузок, стрессов;</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перенапряжения зрительного анализатора;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lastRenderedPageBreak/>
        <w:t>е) опасности, связанные с воздействием световой среды:</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недостаточной освещенности в рабочей зоне;</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ж) опасности, связанные с воздействием неионизирующих излучений: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от электромагнитных излучений;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з) опасности, связанные с организационными недостатками: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отсутствием на рабочем месте перечня возможных аварий;</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BD33B3">
        <w:rPr>
          <w:rFonts w:ascii="Times New Roman" w:hAnsi="Times New Roman" w:cs="Times New Roman"/>
          <w:sz w:val="28"/>
          <w:szCs w:val="28"/>
        </w:rPr>
        <w:t>дств св</w:t>
      </w:r>
      <w:proofErr w:type="gramEnd"/>
      <w:r w:rsidRPr="00BD33B3">
        <w:rPr>
          <w:rFonts w:ascii="Times New Roman" w:hAnsi="Times New Roman" w:cs="Times New Roman"/>
          <w:sz w:val="28"/>
          <w:szCs w:val="28"/>
        </w:rPr>
        <w:t>язи;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и) опасности пожара: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от вдыхания дыма, паров вредных газов и пыли при пожаре;</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воспламенения;</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воздействия открытого пламени;</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воздействия огнетушащих веществ;</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к) опасности транспорта: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наезда на человека;</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 xml:space="preserve">опасность </w:t>
      </w:r>
      <w:proofErr w:type="spellStart"/>
      <w:r w:rsidRPr="00BD33B3">
        <w:rPr>
          <w:rFonts w:ascii="Times New Roman" w:hAnsi="Times New Roman" w:cs="Times New Roman"/>
          <w:sz w:val="28"/>
          <w:szCs w:val="28"/>
        </w:rPr>
        <w:t>травмирования</w:t>
      </w:r>
      <w:proofErr w:type="spellEnd"/>
      <w:r w:rsidRPr="00BD33B3">
        <w:rPr>
          <w:rFonts w:ascii="Times New Roman" w:hAnsi="Times New Roman" w:cs="Times New Roman"/>
          <w:sz w:val="28"/>
          <w:szCs w:val="28"/>
        </w:rPr>
        <w:t xml:space="preserve"> в результате дорожно-транспортного происшествия;</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л) опасности насилия:</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насилия от враждебно настроенных работников;</w:t>
      </w: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опасность насилия от третьих лиц;</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33B3" w:rsidRPr="00BD33B3">
        <w:rPr>
          <w:rFonts w:ascii="Times New Roman" w:hAnsi="Times New Roman" w:cs="Times New Roman"/>
          <w:sz w:val="28"/>
          <w:szCs w:val="28"/>
        </w:rPr>
        <w:t>Данный список не является исчерпывающим и может дополняться на местах.</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При рассмотрении перечисленных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составляется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 xml:space="preserve">Методы оценки уровня профессиональных рисков определяются с учетом характера своей деятельности и сложности выполняемых операций. </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Допускается использование разных методов оценки уровня профессиональных рисков для разных процессов и операций.</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Для расчета значения риска в общем виде применяется формула:</w:t>
      </w:r>
    </w:p>
    <w:p w:rsidR="00BD33B3" w:rsidRPr="00D36F70" w:rsidRDefault="00BD33B3" w:rsidP="00D36F70">
      <w:pPr>
        <w:pStyle w:val="a4"/>
        <w:rPr>
          <w:rFonts w:ascii="Times New Roman" w:hAnsi="Times New Roman" w:cs="Times New Roman"/>
          <w:sz w:val="28"/>
          <w:szCs w:val="28"/>
        </w:rPr>
      </w:pPr>
      <w:r w:rsidRPr="00D36F70">
        <w:rPr>
          <w:rFonts w:ascii="Times New Roman" w:hAnsi="Times New Roman" w:cs="Times New Roman"/>
          <w:sz w:val="28"/>
          <w:szCs w:val="28"/>
        </w:rPr>
        <w:t>R = V х S (1)</w:t>
      </w:r>
    </w:p>
    <w:p w:rsidR="00BD33B3" w:rsidRPr="00D36F70" w:rsidRDefault="00BD33B3" w:rsidP="00D36F70">
      <w:pPr>
        <w:pStyle w:val="a4"/>
        <w:rPr>
          <w:rFonts w:ascii="Times New Roman" w:hAnsi="Times New Roman" w:cs="Times New Roman"/>
          <w:sz w:val="28"/>
          <w:szCs w:val="28"/>
        </w:rPr>
      </w:pPr>
      <w:r w:rsidRPr="00D36F70">
        <w:rPr>
          <w:rFonts w:ascii="Times New Roman" w:hAnsi="Times New Roman" w:cs="Times New Roman"/>
          <w:sz w:val="28"/>
          <w:szCs w:val="28"/>
        </w:rPr>
        <w:t xml:space="preserve">где R – Расчетный риск; </w:t>
      </w:r>
    </w:p>
    <w:p w:rsidR="00BD33B3" w:rsidRPr="00D36F70" w:rsidRDefault="00BD33B3" w:rsidP="00D36F70">
      <w:pPr>
        <w:pStyle w:val="a4"/>
        <w:rPr>
          <w:rFonts w:ascii="Times New Roman" w:hAnsi="Times New Roman" w:cs="Times New Roman"/>
          <w:sz w:val="28"/>
          <w:szCs w:val="28"/>
        </w:rPr>
      </w:pPr>
      <w:r w:rsidRPr="00D36F70">
        <w:rPr>
          <w:rFonts w:ascii="Times New Roman" w:hAnsi="Times New Roman" w:cs="Times New Roman"/>
          <w:sz w:val="28"/>
          <w:szCs w:val="28"/>
        </w:rPr>
        <w:t xml:space="preserve">V – Вероятность возникновения опасного события; </w:t>
      </w:r>
    </w:p>
    <w:p w:rsidR="00BD33B3" w:rsidRDefault="00BD33B3" w:rsidP="00D36F70">
      <w:pPr>
        <w:pStyle w:val="a4"/>
        <w:rPr>
          <w:rFonts w:ascii="Times New Roman" w:hAnsi="Times New Roman" w:cs="Times New Roman"/>
          <w:sz w:val="28"/>
          <w:szCs w:val="28"/>
        </w:rPr>
      </w:pPr>
      <w:r w:rsidRPr="00D36F70">
        <w:rPr>
          <w:rFonts w:ascii="Times New Roman" w:hAnsi="Times New Roman" w:cs="Times New Roman"/>
          <w:sz w:val="28"/>
          <w:szCs w:val="28"/>
        </w:rPr>
        <w:t>S – Значимость опасного события (тяжесть повреждения здоровья, сумма ущерба).</w:t>
      </w:r>
    </w:p>
    <w:p w:rsidR="00D36F70" w:rsidRPr="00D36F70" w:rsidRDefault="00D36F70" w:rsidP="00D36F70">
      <w:pPr>
        <w:pStyle w:val="a4"/>
        <w:rPr>
          <w:rFonts w:ascii="Times New Roman" w:hAnsi="Times New Roman" w:cs="Times New Roman"/>
          <w:sz w:val="8"/>
          <w:szCs w:val="8"/>
        </w:rPr>
      </w:pPr>
    </w:p>
    <w:p w:rsidR="00BD33B3" w:rsidRPr="00BD33B3" w:rsidRDefault="00BD33B3" w:rsidP="00BD3029">
      <w:pPr>
        <w:rPr>
          <w:rFonts w:ascii="Times New Roman" w:hAnsi="Times New Roman" w:cs="Times New Roman"/>
          <w:sz w:val="28"/>
          <w:szCs w:val="28"/>
        </w:rPr>
      </w:pPr>
      <w:r w:rsidRPr="00BD33B3">
        <w:rPr>
          <w:rFonts w:ascii="Times New Roman" w:hAnsi="Times New Roman" w:cs="Times New Roman"/>
          <w:sz w:val="28"/>
          <w:szCs w:val="28"/>
        </w:rPr>
        <w:t>При оценке риска по десятибалльной шкале вероятность V изменяется в интервале от 0,01 до 1,00 (табл. Г.1), значимость S – выражается в условных единицах, принимаемых в пределах от 1 до 10 баллов (табл. Г.2).</w:t>
      </w:r>
    </w:p>
    <w:p w:rsidR="00BD3029"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t xml:space="preserve">   </w:t>
      </w:r>
      <w:r w:rsidR="00BD33B3" w:rsidRPr="00BD33B3">
        <w:rPr>
          <w:rFonts w:ascii="Times New Roman" w:hAnsi="Times New Roman" w:cs="Times New Roman"/>
          <w:sz w:val="28"/>
          <w:szCs w:val="28"/>
        </w:rPr>
        <w:t xml:space="preserve">Качественная характеристика опасности в соответствии с настоящим Положением предполагает деление рисков на 5 уровней: минимальный риск R1, низкий риск R2, умеренный риск R3, высокий риск R4, сверхвысокий риск R5. </w:t>
      </w:r>
    </w:p>
    <w:p w:rsidR="00BD33B3" w:rsidRPr="00BD33B3" w:rsidRDefault="00A57DC4" w:rsidP="00BD302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33B3" w:rsidRPr="00BD33B3">
        <w:rPr>
          <w:rFonts w:ascii="Times New Roman" w:hAnsi="Times New Roman" w:cs="Times New Roman"/>
          <w:sz w:val="28"/>
          <w:szCs w:val="28"/>
        </w:rPr>
        <w:t>Уровень профессионального риска может определяться интуитивным путем (экспертная оценка опасности) на основе имеющегося опыта работы и анализа опасных событий, происходивших в данной организации или в других организациях с аналогичным профилем производственной деятельности. При этом рекомендуется выделять (записывать) те опасные или вредные факторы, которые можно исключить или уменьшить при проведении мероприятий по управлению профессиональным риском.</w:t>
      </w:r>
    </w:p>
    <w:p w:rsidR="00BD33B3" w:rsidRPr="00BD7891" w:rsidRDefault="00BD33B3" w:rsidP="00BD33B3">
      <w:pPr>
        <w:autoSpaceDE w:val="0"/>
        <w:autoSpaceDN w:val="0"/>
        <w:adjustRightInd w:val="0"/>
        <w:spacing w:before="280" w:after="0" w:line="240" w:lineRule="auto"/>
        <w:ind w:firstLine="540"/>
        <w:jc w:val="both"/>
        <w:rPr>
          <w:rFonts w:ascii="Times New Roman" w:hAnsi="Times New Roman" w:cs="Times New Roman"/>
          <w:sz w:val="28"/>
          <w:szCs w:val="28"/>
        </w:rPr>
      </w:pPr>
      <w:r w:rsidRPr="00BD7891">
        <w:rPr>
          <w:rFonts w:ascii="Times New Roman" w:hAnsi="Times New Roman" w:cs="Times New Roman"/>
          <w:sz w:val="28"/>
          <w:szCs w:val="28"/>
        </w:rPr>
        <w:t>Таблица Г.1 – Характеристика опасных событий по вероятности</w:t>
      </w: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87"/>
        <w:gridCol w:w="6810"/>
        <w:gridCol w:w="1343"/>
      </w:tblGrid>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Смысловое выражение вероятности</w:t>
            </w:r>
          </w:p>
        </w:tc>
        <w:tc>
          <w:tcPr>
            <w:tcW w:w="654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 xml:space="preserve">Характеристика событий, происходящих </w:t>
            </w:r>
            <w:r w:rsidRPr="00BD7891">
              <w:rPr>
                <w:rFonts w:ascii="Times New Roman" w:eastAsia="Times New Roman" w:hAnsi="Times New Roman" w:cs="Times New Roman"/>
                <w:sz w:val="20"/>
                <w:szCs w:val="20"/>
                <w:lang w:eastAsia="ru-RU"/>
              </w:rPr>
              <w:br/>
              <w:t>с данной степенью вероятности</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Вероятность</w:t>
            </w:r>
            <w:r w:rsidRPr="00BD7891">
              <w:rPr>
                <w:rFonts w:ascii="Times New Roman" w:eastAsia="Times New Roman" w:hAnsi="Times New Roman" w:cs="Times New Roman"/>
                <w:b/>
                <w:bCs/>
                <w:sz w:val="20"/>
                <w:szCs w:val="20"/>
                <w:lang w:eastAsia="ru-RU"/>
              </w:rPr>
              <w:t xml:space="preserve"> </w:t>
            </w:r>
            <w:r w:rsidRPr="00BD7891">
              <w:rPr>
                <w:rFonts w:ascii="Times New Roman" w:eastAsia="Times New Roman" w:hAnsi="Times New Roman" w:cs="Times New Roman"/>
                <w:b/>
                <w:bCs/>
                <w:sz w:val="20"/>
                <w:szCs w:val="20"/>
                <w:lang w:val="en-US" w:eastAsia="ru-RU"/>
              </w:rPr>
              <w:t>V</w:t>
            </w:r>
          </w:p>
        </w:tc>
      </w:tr>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Невероятно</w:t>
            </w:r>
          </w:p>
        </w:tc>
        <w:tc>
          <w:tcPr>
            <w:tcW w:w="654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40"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Событие может произойти только теоретически</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0,01 – 0,19</w:t>
            </w:r>
          </w:p>
        </w:tc>
      </w:tr>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Маловероятно</w:t>
            </w:r>
          </w:p>
        </w:tc>
        <w:tc>
          <w:tcPr>
            <w:tcW w:w="654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Событие может возникнуть лишь в исключительных случаях, при стечении обстоятельств и присутствии нескольких факторов одновременно</w:t>
            </w:r>
          </w:p>
        </w:tc>
        <w:tc>
          <w:tcPr>
            <w:tcW w:w="129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0,20 – 0,39</w:t>
            </w:r>
          </w:p>
        </w:tc>
      </w:tr>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Возможно</w:t>
            </w:r>
          </w:p>
        </w:tc>
        <w:tc>
          <w:tcPr>
            <w:tcW w:w="654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В нормальных условиях опасное событие не возникает, но при отклонениях в работе может произойти </w:t>
            </w:r>
          </w:p>
        </w:tc>
        <w:tc>
          <w:tcPr>
            <w:tcW w:w="129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0,40 – 0,59</w:t>
            </w:r>
          </w:p>
        </w:tc>
      </w:tr>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Достоверно</w:t>
            </w:r>
          </w:p>
        </w:tc>
        <w:tc>
          <w:tcPr>
            <w:tcW w:w="654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Опасное событие может произойти даже при незначительных отклонениях в работе</w:t>
            </w:r>
          </w:p>
        </w:tc>
        <w:tc>
          <w:tcPr>
            <w:tcW w:w="129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0,60 – 0,89</w:t>
            </w:r>
          </w:p>
        </w:tc>
      </w:tr>
      <w:tr w:rsidR="00BD33B3" w:rsidRPr="00BD7891" w:rsidTr="003D4D98">
        <w:trPr>
          <w:tblCellSpacing w:w="0" w:type="dxa"/>
        </w:trPr>
        <w:tc>
          <w:tcPr>
            <w:tcW w:w="162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Неизбежно</w:t>
            </w:r>
          </w:p>
        </w:tc>
        <w:tc>
          <w:tcPr>
            <w:tcW w:w="654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Событие может произойти даже при отсутствии отклонений в работе</w:t>
            </w:r>
          </w:p>
        </w:tc>
        <w:tc>
          <w:tcPr>
            <w:tcW w:w="129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40"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0,90 – 1,00</w:t>
            </w:r>
          </w:p>
        </w:tc>
      </w:tr>
    </w:tbl>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t>Таблица Г.2 – Характеристика опасных событий по значимости (серьезности последствий)</w:t>
      </w:r>
    </w:p>
    <w:tbl>
      <w:tblPr>
        <w:tblW w:w="101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06"/>
        <w:gridCol w:w="3542"/>
        <w:gridCol w:w="3175"/>
        <w:gridCol w:w="1317"/>
      </w:tblGrid>
      <w:tr w:rsidR="00BD33B3" w:rsidRPr="00BD7891" w:rsidTr="003D4D98">
        <w:trPr>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Последствия (смысловая характеристика значимости)</w:t>
            </w:r>
          </w:p>
        </w:tc>
        <w:tc>
          <w:tcPr>
            <w:tcW w:w="6315" w:type="dxa"/>
            <w:gridSpan w:val="2"/>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Примеры последствий (по видам опасных событий)</w:t>
            </w:r>
          </w:p>
        </w:tc>
        <w:tc>
          <w:tcPr>
            <w:tcW w:w="1200" w:type="dxa"/>
            <w:vMerge w:val="restar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 xml:space="preserve">Значимость </w:t>
            </w:r>
            <w:r w:rsidRPr="00BD7891">
              <w:rPr>
                <w:rFonts w:ascii="Times New Roman" w:eastAsia="Times New Roman" w:hAnsi="Times New Roman" w:cs="Times New Roman"/>
                <w:sz w:val="20"/>
                <w:szCs w:val="20"/>
                <w:lang w:eastAsia="ru-RU"/>
              </w:rPr>
              <w:br/>
              <w:t xml:space="preserve">S </w:t>
            </w:r>
            <w:r w:rsidRPr="00BD7891">
              <w:rPr>
                <w:rFonts w:ascii="Times New Roman" w:eastAsia="Times New Roman" w:hAnsi="Times New Roman" w:cs="Times New Roman"/>
                <w:sz w:val="20"/>
                <w:szCs w:val="20"/>
                <w:lang w:eastAsia="ru-RU"/>
              </w:rPr>
              <w:br/>
              <w:t>в баллах</w:t>
            </w:r>
          </w:p>
        </w:tc>
      </w:tr>
      <w:tr w:rsidR="00BD33B3" w:rsidRPr="00BD7891" w:rsidTr="003D4D9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after="0" w:line="240" w:lineRule="auto"/>
              <w:rPr>
                <w:rFonts w:ascii="Times New Roman" w:eastAsia="Times New Roman" w:hAnsi="Times New Roman" w:cs="Times New Roman"/>
                <w:sz w:val="24"/>
                <w:szCs w:val="24"/>
                <w:lang w:eastAsia="ru-RU"/>
              </w:rPr>
            </w:pPr>
          </w:p>
        </w:tc>
        <w:tc>
          <w:tcPr>
            <w:tcW w:w="333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Травмы</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Заболевания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after="0" w:line="240" w:lineRule="auto"/>
              <w:rPr>
                <w:rFonts w:ascii="Times New Roman" w:eastAsia="Times New Roman" w:hAnsi="Times New Roman" w:cs="Times New Roman"/>
                <w:sz w:val="24"/>
                <w:szCs w:val="24"/>
                <w:lang w:eastAsia="ru-RU"/>
              </w:rPr>
            </w:pPr>
          </w:p>
        </w:tc>
      </w:tr>
      <w:tr w:rsidR="00BD33B3" w:rsidRPr="00BD7891" w:rsidTr="003D4D98">
        <w:trPr>
          <w:trHeight w:val="90"/>
          <w:tblCellSpacing w:w="0" w:type="dxa"/>
        </w:trPr>
        <w:tc>
          <w:tcPr>
            <w:tcW w:w="196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90" w:lineRule="atLeast"/>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Нет последствий</w:t>
            </w:r>
          </w:p>
        </w:tc>
        <w:tc>
          <w:tcPr>
            <w:tcW w:w="333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90" w:lineRule="atLeast"/>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Легкий ушиб</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90" w:lineRule="atLeast"/>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Неприятные ощущения</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62" w:after="119" w:line="90" w:lineRule="atLeast"/>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0,0–1,9</w:t>
            </w:r>
          </w:p>
        </w:tc>
      </w:tr>
      <w:tr w:rsidR="00BD33B3" w:rsidRPr="00BD7891" w:rsidTr="003D4D98">
        <w:trPr>
          <w:tblCellSpacing w:w="0" w:type="dxa"/>
        </w:trPr>
        <w:tc>
          <w:tcPr>
            <w:tcW w:w="196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Незначительные </w:t>
            </w:r>
            <w:r w:rsidRPr="00BD7891">
              <w:rPr>
                <w:rFonts w:ascii="Times New Roman" w:eastAsia="Times New Roman" w:hAnsi="Times New Roman" w:cs="Times New Roman"/>
                <w:lang w:eastAsia="ru-RU"/>
              </w:rPr>
              <w:br/>
              <w:t>последствия</w:t>
            </w:r>
          </w:p>
        </w:tc>
        <w:tc>
          <w:tcPr>
            <w:tcW w:w="333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Микротравма, царапина, синяк, ссадина. Нет потери работоспособности</w:t>
            </w:r>
          </w:p>
        </w:tc>
        <w:tc>
          <w:tcPr>
            <w:tcW w:w="276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Раздражение слизистых оболочек глаз, носа, гортани </w:t>
            </w:r>
          </w:p>
        </w:tc>
        <w:tc>
          <w:tcPr>
            <w:tcW w:w="12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2,0 – 3,9</w:t>
            </w:r>
          </w:p>
        </w:tc>
      </w:tr>
      <w:tr w:rsidR="00BD33B3" w:rsidRPr="00BD7891" w:rsidTr="003D4D98">
        <w:trPr>
          <w:tblCellSpacing w:w="0" w:type="dxa"/>
        </w:trPr>
        <w:tc>
          <w:tcPr>
            <w:tcW w:w="196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Ощутимые </w:t>
            </w:r>
            <w:r w:rsidRPr="00BD7891">
              <w:rPr>
                <w:rFonts w:ascii="Times New Roman" w:eastAsia="Times New Roman" w:hAnsi="Times New Roman" w:cs="Times New Roman"/>
                <w:lang w:eastAsia="ru-RU"/>
              </w:rPr>
              <w:br/>
              <w:t>последствия</w:t>
            </w:r>
          </w:p>
        </w:tc>
        <w:tc>
          <w:tcPr>
            <w:tcW w:w="333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Травма с выдачей больничного листа (учетная)</w:t>
            </w:r>
          </w:p>
        </w:tc>
        <w:tc>
          <w:tcPr>
            <w:tcW w:w="276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Обострение хронических заболеваний</w:t>
            </w:r>
          </w:p>
        </w:tc>
        <w:tc>
          <w:tcPr>
            <w:tcW w:w="12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4,0 –5.9</w:t>
            </w:r>
          </w:p>
        </w:tc>
      </w:tr>
      <w:tr w:rsidR="00BD33B3" w:rsidRPr="00BD7891" w:rsidTr="003D4D98">
        <w:trPr>
          <w:tblCellSpacing w:w="0" w:type="dxa"/>
        </w:trPr>
        <w:tc>
          <w:tcPr>
            <w:tcW w:w="196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Значительные</w:t>
            </w:r>
            <w:r w:rsidRPr="00BD7891">
              <w:rPr>
                <w:rFonts w:ascii="Times New Roman" w:eastAsia="Times New Roman" w:hAnsi="Times New Roman" w:cs="Times New Roman"/>
                <w:lang w:eastAsia="ru-RU"/>
              </w:rPr>
              <w:br/>
              <w:t>последствия</w:t>
            </w:r>
          </w:p>
        </w:tc>
        <w:tc>
          <w:tcPr>
            <w:tcW w:w="333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Длительное лечение, тяжелые и групповые несчастные случаи </w:t>
            </w:r>
          </w:p>
        </w:tc>
        <w:tc>
          <w:tcPr>
            <w:tcW w:w="276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Профессиональное заболевание</w:t>
            </w:r>
          </w:p>
        </w:tc>
        <w:tc>
          <w:tcPr>
            <w:tcW w:w="12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6,0 – 8,9</w:t>
            </w:r>
          </w:p>
        </w:tc>
      </w:tr>
      <w:tr w:rsidR="00BD33B3" w:rsidRPr="00BD7891" w:rsidTr="003D4D98">
        <w:trPr>
          <w:tblCellSpacing w:w="0" w:type="dxa"/>
        </w:trPr>
        <w:tc>
          <w:tcPr>
            <w:tcW w:w="196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Катастрофические</w:t>
            </w:r>
            <w:r w:rsidRPr="00BD7891">
              <w:rPr>
                <w:rFonts w:ascii="Times New Roman" w:eastAsia="Times New Roman" w:hAnsi="Times New Roman" w:cs="Times New Roman"/>
                <w:lang w:eastAsia="ru-RU"/>
              </w:rPr>
              <w:br/>
              <w:t>последствия</w:t>
            </w:r>
          </w:p>
        </w:tc>
        <w:tc>
          <w:tcPr>
            <w:tcW w:w="333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Групповой летальный исход</w:t>
            </w:r>
          </w:p>
        </w:tc>
        <w:tc>
          <w:tcPr>
            <w:tcW w:w="276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Острое групповое отравление </w:t>
            </w:r>
          </w:p>
        </w:tc>
        <w:tc>
          <w:tcPr>
            <w:tcW w:w="12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9,0 –10,0</w:t>
            </w:r>
          </w:p>
        </w:tc>
      </w:tr>
    </w:tbl>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lastRenderedPageBreak/>
        <w:t xml:space="preserve">Специальная оценка условий </w:t>
      </w:r>
      <w:proofErr w:type="gramStart"/>
      <w:r w:rsidRPr="00BD7891">
        <w:rPr>
          <w:rFonts w:ascii="Times New Roman" w:hAnsi="Times New Roman" w:cs="Times New Roman"/>
          <w:sz w:val="28"/>
          <w:szCs w:val="28"/>
        </w:rPr>
        <w:t>труда</w:t>
      </w:r>
      <w:proofErr w:type="gramEnd"/>
      <w:r w:rsidRPr="00BD7891">
        <w:rPr>
          <w:rFonts w:ascii="Times New Roman" w:hAnsi="Times New Roman" w:cs="Times New Roman"/>
          <w:sz w:val="28"/>
          <w:szCs w:val="28"/>
        </w:rPr>
        <w:t xml:space="preserve"> по сути является одной из форм оценки профессионального риска (риск профессионального заболевания)</w:t>
      </w:r>
    </w:p>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t xml:space="preserve">Таблица 6.1. – Значение уровня риска в зависимости от класса условий труда </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725"/>
        <w:gridCol w:w="617"/>
        <w:gridCol w:w="617"/>
        <w:gridCol w:w="822"/>
        <w:gridCol w:w="639"/>
        <w:gridCol w:w="639"/>
        <w:gridCol w:w="639"/>
        <w:gridCol w:w="639"/>
        <w:gridCol w:w="639"/>
        <w:gridCol w:w="639"/>
      </w:tblGrid>
      <w:tr w:rsidR="00BD33B3" w:rsidRPr="00BD7891" w:rsidTr="003D4D98">
        <w:trPr>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keepNext/>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Класс</w:t>
            </w:r>
            <w:hyperlink w:anchor="sdfootnote1sym" w:history="1">
              <w:r w:rsidRPr="00BD7891">
                <w:rPr>
                  <w:rFonts w:ascii="Times New Roman" w:eastAsia="Times New Roman" w:hAnsi="Times New Roman" w:cs="Times New Roman"/>
                  <w:color w:val="000080"/>
                  <w:sz w:val="13"/>
                  <w:szCs w:val="13"/>
                  <w:u w:val="single"/>
                  <w:vertAlign w:val="superscript"/>
                  <w:lang w:eastAsia="ru-RU"/>
                </w:rPr>
                <w:sym w:font="Symbol" w:char="F02A"/>
              </w:r>
            </w:hyperlink>
            <w:r w:rsidRPr="00BD7891">
              <w:rPr>
                <w:rFonts w:ascii="Times New Roman" w:eastAsia="Times New Roman" w:hAnsi="Times New Roman" w:cs="Times New Roman"/>
                <w:lang w:eastAsia="ru-RU"/>
              </w:rPr>
              <w:t xml:space="preserve"> условий труда</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1</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2</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(2.1)</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3.1</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3.2</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3.3</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3.4</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4.0</w:t>
            </w:r>
          </w:p>
        </w:tc>
      </w:tr>
      <w:tr w:rsidR="00BD33B3" w:rsidRPr="00BD7891" w:rsidTr="003D4D98">
        <w:trPr>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Значение</w:t>
            </w:r>
            <w:hyperlink w:anchor="sdfootnote2sym" w:history="1">
              <w:r w:rsidRPr="00BD7891">
                <w:rPr>
                  <w:rFonts w:ascii="Times New Roman" w:eastAsia="Times New Roman" w:hAnsi="Times New Roman" w:cs="Times New Roman"/>
                  <w:color w:val="000080"/>
                  <w:sz w:val="13"/>
                  <w:szCs w:val="13"/>
                  <w:u w:val="single"/>
                  <w:vertAlign w:val="superscript"/>
                  <w:lang w:eastAsia="ru-RU"/>
                </w:rPr>
                <w:sym w:font="Symbol" w:char="F02A"/>
              </w:r>
            </w:hyperlink>
            <w:r w:rsidRPr="00BD7891">
              <w:rPr>
                <w:rFonts w:ascii="Times New Roman" w:eastAsia="Times New Roman" w:hAnsi="Times New Roman" w:cs="Times New Roman"/>
                <w:vertAlign w:val="superscript"/>
                <w:lang w:eastAsia="ru-RU"/>
              </w:rPr>
              <w:sym w:font="Symbol" w:char="F02A"/>
            </w:r>
            <w:r w:rsidRPr="00BD7891">
              <w:rPr>
                <w:rFonts w:ascii="Times New Roman" w:eastAsia="Times New Roman" w:hAnsi="Times New Roman" w:cs="Times New Roman"/>
                <w:lang w:eastAsia="ru-RU"/>
              </w:rPr>
              <w:t xml:space="preserve"> риска, баллов</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1</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2 </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3 </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4</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5</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6</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7</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8</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9</w:t>
            </w:r>
          </w:p>
        </w:tc>
      </w:tr>
      <w:tr w:rsidR="00BD33B3" w:rsidRPr="00BD7891" w:rsidTr="003D4D98">
        <w:trPr>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Уровень риска</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R1</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R2</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R2</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R3</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R3</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R4</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R4</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R4</w:t>
            </w:r>
          </w:p>
        </w:tc>
        <w:tc>
          <w:tcPr>
            <w:tcW w:w="495" w:type="dxa"/>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R5</w:t>
            </w:r>
          </w:p>
        </w:tc>
      </w:tr>
    </w:tbl>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t>Риски с уровнем R1, R2, R3 (от 0 до 5,9 баллов) являются допустимыми рисками, а риски с уровнем R4, R5 (от 6,0 до 10 баллов) относятся к недопустимым рискам и требуют проведения незамедлительных мер управления (коррекции).</w:t>
      </w:r>
    </w:p>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t>Взаимосвязь между показателями качественной и количественной оценки риска, которые используются в данном Положении, приведена в таблице Г.3.</w:t>
      </w:r>
    </w:p>
    <w:p w:rsidR="00794CE0" w:rsidRPr="00794CE0" w:rsidRDefault="00794CE0" w:rsidP="00BD33B3">
      <w:pPr>
        <w:spacing w:before="119" w:after="119" w:line="240" w:lineRule="auto"/>
        <w:rPr>
          <w:rFonts w:ascii="Times New Roman" w:hAnsi="Times New Roman" w:cs="Times New Roman"/>
          <w:sz w:val="4"/>
          <w:szCs w:val="4"/>
        </w:rPr>
      </w:pPr>
    </w:p>
    <w:p w:rsidR="00BD33B3" w:rsidRPr="00BD7891" w:rsidRDefault="00BD33B3" w:rsidP="00BD33B3">
      <w:pPr>
        <w:spacing w:before="119" w:after="119" w:line="240" w:lineRule="auto"/>
        <w:rPr>
          <w:rFonts w:ascii="Times New Roman" w:hAnsi="Times New Roman" w:cs="Times New Roman"/>
          <w:sz w:val="28"/>
          <w:szCs w:val="28"/>
        </w:rPr>
      </w:pPr>
      <w:r w:rsidRPr="00BD7891">
        <w:rPr>
          <w:rFonts w:ascii="Times New Roman" w:hAnsi="Times New Roman" w:cs="Times New Roman"/>
          <w:sz w:val="28"/>
          <w:szCs w:val="28"/>
        </w:rPr>
        <w:t>Таблица Г.3. Взаимосвязь между показателями качественной и количественной оценки риска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7"/>
        <w:gridCol w:w="1837"/>
        <w:gridCol w:w="2160"/>
        <w:gridCol w:w="5401"/>
      </w:tblGrid>
      <w:tr w:rsidR="00BD33B3" w:rsidRPr="00BD7891" w:rsidTr="003D4D98">
        <w:trPr>
          <w:trHeight w:val="930"/>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Условное обозначение уровня риска</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 xml:space="preserve">Название </w:t>
            </w:r>
            <w:r w:rsidRPr="00BD7891">
              <w:rPr>
                <w:rFonts w:ascii="Times New Roman" w:eastAsia="Times New Roman" w:hAnsi="Times New Roman" w:cs="Times New Roman"/>
                <w:sz w:val="20"/>
                <w:szCs w:val="20"/>
                <w:lang w:eastAsia="ru-RU"/>
              </w:rPr>
              <w:br/>
              <w:t>уровня риска (качественный показатель)</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 xml:space="preserve">Количественный </w:t>
            </w:r>
            <w:r w:rsidRPr="00BD7891">
              <w:rPr>
                <w:rFonts w:ascii="Times New Roman" w:eastAsia="Times New Roman" w:hAnsi="Times New Roman" w:cs="Times New Roman"/>
                <w:sz w:val="20"/>
                <w:szCs w:val="20"/>
                <w:lang w:eastAsia="ru-RU"/>
              </w:rPr>
              <w:br/>
              <w:t>показатель, соответствующий данному уровню риска</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33B3" w:rsidRPr="00BD7891" w:rsidRDefault="00BD33B3" w:rsidP="003D4D98">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Характеристика условий труда, соответствующих данному уровню риска</w:t>
            </w:r>
          </w:p>
        </w:tc>
      </w:tr>
      <w:tr w:rsidR="00BD33B3" w:rsidRPr="00BD7891" w:rsidTr="003D4D98">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val="en-US" w:eastAsia="ru-RU"/>
              </w:rPr>
              <w:t>R</w:t>
            </w:r>
            <w:r w:rsidRPr="00BD7891">
              <w:rPr>
                <w:rFonts w:ascii="Times New Roman" w:eastAsia="Times New Roman" w:hAnsi="Times New Roman" w:cs="Times New Roman"/>
                <w:lang w:eastAsia="ru-RU"/>
              </w:rPr>
              <w:t>1</w:t>
            </w:r>
          </w:p>
        </w:tc>
        <w:tc>
          <w:tcPr>
            <w:tcW w:w="85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240"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Минимальный риск</w:t>
            </w:r>
          </w:p>
        </w:tc>
        <w:tc>
          <w:tcPr>
            <w:tcW w:w="10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от 0 до 1, 9 баллов</w:t>
            </w:r>
          </w:p>
        </w:tc>
        <w:tc>
          <w:tcPr>
            <w:tcW w:w="25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Оптимальные условия труда (класс 1). Вредные и опасные факторы на рабочем месте отсутствуют, маловероятно получение даже микротравмы (несчастного случая без потери трудоспособности) </w:t>
            </w:r>
          </w:p>
        </w:tc>
      </w:tr>
      <w:tr w:rsidR="00BD33B3" w:rsidRPr="00BD7891" w:rsidTr="003D4D98">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val="en-US" w:eastAsia="ru-RU"/>
              </w:rPr>
              <w:t>R</w:t>
            </w:r>
            <w:r w:rsidRPr="00BD7891">
              <w:rPr>
                <w:rFonts w:ascii="Times New Roman" w:eastAsia="Times New Roman" w:hAnsi="Times New Roman" w:cs="Times New Roman"/>
                <w:lang w:eastAsia="ru-RU"/>
              </w:rPr>
              <w:t>2</w:t>
            </w:r>
          </w:p>
        </w:tc>
        <w:tc>
          <w:tcPr>
            <w:tcW w:w="85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Низкий </w:t>
            </w:r>
            <w:r w:rsidRPr="00BD7891">
              <w:rPr>
                <w:rFonts w:ascii="Times New Roman" w:eastAsia="Times New Roman" w:hAnsi="Times New Roman" w:cs="Times New Roman"/>
                <w:lang w:eastAsia="ru-RU"/>
              </w:rPr>
              <w:br/>
              <w:t>риск</w:t>
            </w:r>
          </w:p>
        </w:tc>
        <w:tc>
          <w:tcPr>
            <w:tcW w:w="10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от 2,0 до 3,9 баллов</w:t>
            </w:r>
          </w:p>
        </w:tc>
        <w:tc>
          <w:tcPr>
            <w:tcW w:w="25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Допустимые условия труда (класс 2). Вредные факторы на рабочем месте не превышают гигиенических нормативов (ПДК, ПДУ), опасные факторы надежно закрыты, может возникнуть только микротравма </w:t>
            </w:r>
          </w:p>
        </w:tc>
      </w:tr>
      <w:tr w:rsidR="00BD33B3" w:rsidRPr="00BD7891" w:rsidTr="003D4D98">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val="en-US" w:eastAsia="ru-RU"/>
              </w:rPr>
              <w:t>R</w:t>
            </w:r>
            <w:r w:rsidRPr="00BD7891">
              <w:rPr>
                <w:rFonts w:ascii="Times New Roman" w:eastAsia="Times New Roman" w:hAnsi="Times New Roman" w:cs="Times New Roman"/>
                <w:lang w:eastAsia="ru-RU"/>
              </w:rPr>
              <w:t>3</w:t>
            </w:r>
          </w:p>
        </w:tc>
        <w:tc>
          <w:tcPr>
            <w:tcW w:w="85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Умеренный риск</w:t>
            </w:r>
          </w:p>
        </w:tc>
        <w:tc>
          <w:tcPr>
            <w:tcW w:w="10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от 4,0 до 5,9 баллов</w:t>
            </w:r>
          </w:p>
        </w:tc>
        <w:tc>
          <w:tcPr>
            <w:tcW w:w="25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Вредные условия труда (классы 3.1, 3.2). Вредные факторы на рабочем месте превышают ПДК (ПДУ), присутствуют опасные факторы с возможным возникновением легкого несчастного случая (подлежащего учету) </w:t>
            </w:r>
          </w:p>
        </w:tc>
      </w:tr>
      <w:tr w:rsidR="00BD33B3" w:rsidRPr="00BD7891" w:rsidTr="003D4D98">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val="en-US" w:eastAsia="ru-RU"/>
              </w:rPr>
              <w:t>R</w:t>
            </w:r>
            <w:r w:rsidRPr="00BD7891">
              <w:rPr>
                <w:rFonts w:ascii="Times New Roman" w:eastAsia="Times New Roman" w:hAnsi="Times New Roman" w:cs="Times New Roman"/>
                <w:lang w:eastAsia="ru-RU"/>
              </w:rPr>
              <w:t>4</w:t>
            </w:r>
          </w:p>
        </w:tc>
        <w:tc>
          <w:tcPr>
            <w:tcW w:w="85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Высокий </w:t>
            </w:r>
            <w:r w:rsidRPr="00BD7891">
              <w:rPr>
                <w:rFonts w:ascii="Times New Roman" w:eastAsia="Times New Roman" w:hAnsi="Times New Roman" w:cs="Times New Roman"/>
                <w:lang w:eastAsia="ru-RU"/>
              </w:rPr>
              <w:br/>
              <w:t>риск</w:t>
            </w:r>
          </w:p>
        </w:tc>
        <w:tc>
          <w:tcPr>
            <w:tcW w:w="10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от 6,0 до 8,9 баллов</w:t>
            </w:r>
          </w:p>
        </w:tc>
        <w:tc>
          <w:tcPr>
            <w:tcW w:w="25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Особо вредные условия труда (классы 3.3, 3.4). Вредные факторы на рабочем месте значительно превышают ПДК (ПДУ), присутствуют опасные факторы (ситуации) с высокой вероятностью несчастного случая с тяжелым исходом </w:t>
            </w:r>
          </w:p>
        </w:tc>
      </w:tr>
      <w:tr w:rsidR="00BD33B3" w:rsidRPr="00BD7891" w:rsidTr="003D4D98">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val="en-US" w:eastAsia="ru-RU"/>
              </w:rPr>
              <w:t>R</w:t>
            </w:r>
            <w:r w:rsidRPr="00BD7891">
              <w:rPr>
                <w:rFonts w:ascii="Times New Roman" w:eastAsia="Times New Roman" w:hAnsi="Times New Roman" w:cs="Times New Roman"/>
                <w:lang w:eastAsia="ru-RU"/>
              </w:rPr>
              <w:t>5</w:t>
            </w:r>
          </w:p>
        </w:tc>
        <w:tc>
          <w:tcPr>
            <w:tcW w:w="85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Сверхвысокий риск</w:t>
            </w:r>
          </w:p>
        </w:tc>
        <w:tc>
          <w:tcPr>
            <w:tcW w:w="10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от 9,0 до 10 баллов</w:t>
            </w:r>
          </w:p>
        </w:tc>
        <w:tc>
          <w:tcPr>
            <w:tcW w:w="2500" w:type="pct"/>
            <w:tcBorders>
              <w:top w:val="outset" w:sz="6" w:space="0" w:color="000000"/>
              <w:left w:val="outset" w:sz="6" w:space="0" w:color="000000"/>
              <w:bottom w:val="outset" w:sz="6" w:space="0" w:color="000000"/>
              <w:right w:val="outset" w:sz="6" w:space="0" w:color="000000"/>
            </w:tcBorders>
            <w:hideMark/>
          </w:tcPr>
          <w:p w:rsidR="00BD33B3" w:rsidRPr="00BD7891" w:rsidRDefault="00BD33B3" w:rsidP="003D4D98">
            <w:pPr>
              <w:spacing w:before="62"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Опасные условия труда (класс 4). Вредные факторы на рабочем месте превышают нормативы настолько, что могут привести к острому отравлению, присутствуют опасные факторы (ситуации) с высокой вероятностью группового несчастного случая или случая со смертельным исходом</w:t>
            </w:r>
          </w:p>
        </w:tc>
      </w:tr>
    </w:tbl>
    <w:p w:rsidR="00794CE0" w:rsidRDefault="00BD33B3" w:rsidP="00D36F70">
      <w:pPr>
        <w:rPr>
          <w:rFonts w:ascii="Times New Roman" w:hAnsi="Times New Roman" w:cs="Times New Roman"/>
          <w:sz w:val="28"/>
          <w:szCs w:val="28"/>
        </w:rPr>
      </w:pPr>
      <w:proofErr w:type="gramStart"/>
      <w:r w:rsidRPr="00BD7891">
        <w:rPr>
          <w:rFonts w:ascii="Times New Roman" w:hAnsi="Times New Roman" w:cs="Times New Roman"/>
          <w:sz w:val="28"/>
          <w:szCs w:val="28"/>
        </w:rPr>
        <w:lastRenderedPageBreak/>
        <w:t>Во всех случаях, когда возникает опасная ситуация с уровнем риска R3 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w:t>
      </w:r>
      <w:proofErr w:type="gramEnd"/>
      <w:r w:rsidRPr="00BD7891">
        <w:rPr>
          <w:rFonts w:ascii="Times New Roman" w:hAnsi="Times New Roman" w:cs="Times New Roman"/>
          <w:sz w:val="28"/>
          <w:szCs w:val="28"/>
        </w:rPr>
        <w:t xml:space="preserve"> др.)</w:t>
      </w:r>
    </w:p>
    <w:p w:rsidR="00794CE0"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В зависимости от уровня рисков, определяющих значимость замечаний (текущих несоответствий), выявленных при производственном контроле, предусматриваются следующие оперативные действия по управлению рисками:</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Сверхвысокий риск (уровень R5, недопустимый) –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Высокий риск (уровень R4, недопустимый) –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Умеренный риск (уровень R3, допустимый) –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 xml:space="preserve">Низкий риск (уровень R2, допустимый) –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 xml:space="preserve">Минимальный риск (уровень R1) – действия заключаются в соблюдении элементарных правил эксплуатации оборудования, инструментов, приспособлений. </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lastRenderedPageBreak/>
        <w:t>При описании процедуры управления профессиональными рисками учитывается следующее:</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организации;</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в) все оцененные профессиональные риски подлежат управлению;</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К мерам по исключению или снижению уровней профессиональных рисков относятся:</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а) исключение опасной работы (процедуры);</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б) замена опасной работы (процедуры) менее опасной;</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 xml:space="preserve">в) реализация административных </w:t>
      </w:r>
      <w:proofErr w:type="gramStart"/>
      <w:r w:rsidRPr="00BD7891">
        <w:rPr>
          <w:rFonts w:ascii="Times New Roman" w:hAnsi="Times New Roman" w:cs="Times New Roman"/>
          <w:sz w:val="28"/>
          <w:szCs w:val="28"/>
        </w:rPr>
        <w:t>методов ограничения времени воздействия опасностей</w:t>
      </w:r>
      <w:proofErr w:type="gramEnd"/>
      <w:r w:rsidRPr="00BD7891">
        <w:rPr>
          <w:rFonts w:ascii="Times New Roman" w:hAnsi="Times New Roman" w:cs="Times New Roman"/>
          <w:sz w:val="28"/>
          <w:szCs w:val="28"/>
        </w:rPr>
        <w:t xml:space="preserve"> на работников;</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г) использование средств индивидуальной защиты;</w:t>
      </w:r>
    </w:p>
    <w:p w:rsidR="00BD33B3" w:rsidRPr="00BD7891" w:rsidRDefault="00BD33B3" w:rsidP="00D36F70">
      <w:pPr>
        <w:rPr>
          <w:rFonts w:ascii="Times New Roman" w:hAnsi="Times New Roman" w:cs="Times New Roman"/>
          <w:sz w:val="28"/>
          <w:szCs w:val="28"/>
        </w:rPr>
      </w:pPr>
      <w:r w:rsidRPr="00BD7891">
        <w:rPr>
          <w:rFonts w:ascii="Times New Roman" w:hAnsi="Times New Roman" w:cs="Times New Roman"/>
          <w:sz w:val="28"/>
          <w:szCs w:val="28"/>
        </w:rPr>
        <w:t>д) страхование профессионального риска.</w:t>
      </w:r>
    </w:p>
    <w:p w:rsidR="00BD33B3" w:rsidRPr="00BD7891" w:rsidRDefault="004C7524" w:rsidP="00D36F70">
      <w:pPr>
        <w:rPr>
          <w:rFonts w:ascii="Times New Roman" w:hAnsi="Times New Roman" w:cs="Times New Roman"/>
          <w:sz w:val="28"/>
          <w:szCs w:val="28"/>
        </w:rPr>
      </w:pPr>
      <w:hyperlink w:anchor="sdfootnote1anc" w:history="1">
        <w:r w:rsidR="00BD33B3" w:rsidRPr="00BD7891">
          <w:rPr>
            <w:rFonts w:ascii="Times New Roman" w:hAnsi="Times New Roman" w:cs="Times New Roman"/>
            <w:sz w:val="28"/>
            <w:szCs w:val="28"/>
          </w:rPr>
          <w:sym w:font="Symbol" w:char="F02A"/>
        </w:r>
      </w:hyperlink>
      <w:r w:rsidR="00BD33B3" w:rsidRPr="00BD7891">
        <w:rPr>
          <w:rFonts w:ascii="Times New Roman" w:hAnsi="Times New Roman" w:cs="Times New Roman"/>
          <w:sz w:val="28"/>
          <w:szCs w:val="28"/>
        </w:rPr>
        <w:t xml:space="preserve"> В таблицу введен дополнительно класс «2.1» свидетельствующий, что условия труда на данном рабочем месте приближаются к третьему классу и требуют повышенного контроля, т.к. присутствуют вредные факторы от 50 до 100 % ПДК (ПДУ) либо имеются опасные факторы или объекты, увеличивающие риск травматизма.</w:t>
      </w:r>
    </w:p>
    <w:p w:rsidR="00BD33B3" w:rsidRDefault="004C7524" w:rsidP="00D36F70">
      <w:pPr>
        <w:rPr>
          <w:rFonts w:ascii="Times New Roman" w:hAnsi="Times New Roman" w:cs="Times New Roman"/>
          <w:sz w:val="28"/>
          <w:szCs w:val="28"/>
        </w:rPr>
      </w:pPr>
      <w:hyperlink w:anchor="sdfootnote2anc" w:history="1">
        <w:r w:rsidR="00BD33B3" w:rsidRPr="00BD7891">
          <w:rPr>
            <w:rFonts w:ascii="Times New Roman" w:hAnsi="Times New Roman" w:cs="Times New Roman"/>
            <w:sz w:val="28"/>
            <w:szCs w:val="28"/>
          </w:rPr>
          <w:sym w:font="Symbol" w:char="F02A"/>
        </w:r>
      </w:hyperlink>
      <w:r w:rsidR="00BD33B3" w:rsidRPr="00BD7891">
        <w:rPr>
          <w:rFonts w:ascii="Times New Roman" w:hAnsi="Times New Roman" w:cs="Times New Roman"/>
          <w:sz w:val="28"/>
          <w:szCs w:val="28"/>
        </w:rPr>
        <w:sym w:font="Symbol" w:char="F02A"/>
      </w:r>
      <w:r w:rsidR="00BD33B3" w:rsidRPr="00BD7891">
        <w:rPr>
          <w:rFonts w:ascii="Times New Roman" w:hAnsi="Times New Roman" w:cs="Times New Roman"/>
          <w:sz w:val="28"/>
          <w:szCs w:val="28"/>
        </w:rPr>
        <w:t xml:space="preserve"> Значение риска принято равным сумме цифр в обозначении класса условий труда (при цифре 0, записанной после точки, присваивается 5 баллов).</w:t>
      </w:r>
    </w:p>
    <w:p w:rsidR="00BD33B3" w:rsidRDefault="00BD33B3" w:rsidP="00D36F70">
      <w:pPr>
        <w:rPr>
          <w:rFonts w:ascii="Times New Roman" w:hAnsi="Times New Roman" w:cs="Times New Roman"/>
          <w:sz w:val="28"/>
          <w:szCs w:val="28"/>
        </w:rPr>
      </w:pPr>
    </w:p>
    <w:p w:rsidR="00A57DC4" w:rsidRDefault="00A57DC4" w:rsidP="00D36F70">
      <w:pPr>
        <w:rPr>
          <w:rFonts w:ascii="Times New Roman" w:hAnsi="Times New Roman" w:cs="Times New Roman"/>
          <w:sz w:val="28"/>
          <w:szCs w:val="28"/>
        </w:rPr>
      </w:pPr>
    </w:p>
    <w:p w:rsidR="00A57DC4" w:rsidRDefault="00A57DC4" w:rsidP="00D36F70">
      <w:pPr>
        <w:rPr>
          <w:rFonts w:ascii="Times New Roman" w:hAnsi="Times New Roman" w:cs="Times New Roman"/>
          <w:sz w:val="28"/>
          <w:szCs w:val="28"/>
        </w:rPr>
      </w:pPr>
    </w:p>
    <w:p w:rsidR="00A57DC4" w:rsidRDefault="00A57DC4" w:rsidP="00D36F70">
      <w:pPr>
        <w:rPr>
          <w:rFonts w:ascii="Times New Roman" w:hAnsi="Times New Roman" w:cs="Times New Roman"/>
          <w:sz w:val="28"/>
          <w:szCs w:val="28"/>
        </w:rPr>
      </w:pPr>
    </w:p>
    <w:p w:rsidR="00A57DC4" w:rsidRDefault="00A57DC4" w:rsidP="00D36F70">
      <w:pPr>
        <w:rPr>
          <w:rFonts w:ascii="Times New Roman" w:hAnsi="Times New Roman" w:cs="Times New Roman"/>
          <w:sz w:val="28"/>
          <w:szCs w:val="28"/>
        </w:rPr>
      </w:pPr>
    </w:p>
    <w:p w:rsidR="00A57DC4" w:rsidRDefault="00A57DC4" w:rsidP="00BD33B3">
      <w:pPr>
        <w:spacing w:before="119" w:after="119" w:line="240" w:lineRule="auto"/>
        <w:rPr>
          <w:rFonts w:ascii="Times New Roman" w:hAnsi="Times New Roman" w:cs="Times New Roman"/>
          <w:sz w:val="28"/>
          <w:szCs w:val="28"/>
        </w:rPr>
      </w:pPr>
    </w:p>
    <w:p w:rsidR="00BD33B3" w:rsidRDefault="00BD33B3" w:rsidP="00BD33B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 системе управления охраной труда </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Обществ</w:t>
      </w:r>
      <w:r>
        <w:rPr>
          <w:rFonts w:ascii="Times New Roman" w:hAnsi="Times New Roman" w:cs="Times New Roman"/>
          <w:sz w:val="28"/>
          <w:szCs w:val="28"/>
        </w:rPr>
        <w:t>а</w:t>
      </w:r>
      <w:r w:rsidRPr="00933B5E">
        <w:rPr>
          <w:rFonts w:ascii="Times New Roman" w:hAnsi="Times New Roman" w:cs="Times New Roman"/>
          <w:sz w:val="28"/>
          <w:szCs w:val="28"/>
        </w:rPr>
        <w:t xml:space="preserve"> с ограниченной ответственностью </w:t>
      </w:r>
    </w:p>
    <w:p w:rsidR="00BD33B3" w:rsidRPr="00933B5E" w:rsidRDefault="00BD33B3" w:rsidP="00BD33B3">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 xml:space="preserve">"Городской расчетный центр" </w:t>
      </w:r>
    </w:p>
    <w:p w:rsidR="00BD33B3" w:rsidRDefault="00BD33B3" w:rsidP="00BD33B3">
      <w:pPr>
        <w:spacing w:before="119" w:after="119" w:line="240" w:lineRule="auto"/>
        <w:rPr>
          <w:rFonts w:ascii="Times New Roman" w:hAnsi="Times New Roman" w:cs="Times New Roman"/>
          <w:sz w:val="24"/>
          <w:szCs w:val="24"/>
        </w:rPr>
      </w:pPr>
      <w:r w:rsidRPr="00BD7891">
        <w:rPr>
          <w:rFonts w:ascii="Times New Roman" w:eastAsia="Times New Roman" w:hAnsi="Times New Roman" w:cs="Times New Roman"/>
          <w:b/>
          <w:bCs/>
          <w:i/>
          <w:iCs/>
          <w:sz w:val="27"/>
          <w:szCs w:val="27"/>
          <w:lang w:eastAsia="ru-RU"/>
        </w:rPr>
        <w:br/>
      </w:r>
    </w:p>
    <w:p w:rsidR="00BD33B3" w:rsidRDefault="00BD33B3" w:rsidP="00BD33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ПРИМЕРНЫЙ ПЕРЕЧЕНЬ</w:t>
      </w:r>
    </w:p>
    <w:p w:rsidR="00BD33B3" w:rsidRDefault="00BD33B3" w:rsidP="00BD33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 ПОВЫШЕННОЙ ОПАСНОСТИ, К КОТОРЫМ ПРЕДЪЯВЛЯЮТСЯ</w:t>
      </w:r>
    </w:p>
    <w:p w:rsidR="00BD33B3" w:rsidRDefault="00BD33B3" w:rsidP="00BD33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ОТДЕЛЬНЫЕ ТРЕБОВАНИЯ ПО ОРГАНИЗАЦИИ РАБОТ</w:t>
      </w:r>
    </w:p>
    <w:p w:rsidR="00BD33B3" w:rsidRDefault="00BD33B3" w:rsidP="00BD33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ОБУЧЕНИЮ РАБОТНИКОВ</w:t>
      </w:r>
    </w:p>
    <w:p w:rsidR="00BD33B3" w:rsidRDefault="00BD33B3" w:rsidP="00BD33B3">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BD33B3">
        <w:tc>
          <w:tcPr>
            <w:tcW w:w="826" w:type="dxa"/>
            <w:tcBorders>
              <w:top w:val="single" w:sz="4" w:space="0" w:color="auto"/>
              <w:left w:val="single" w:sz="4" w:space="0" w:color="auto"/>
              <w:bottom w:val="single" w:sz="4" w:space="0" w:color="auto"/>
              <w:right w:val="single" w:sz="4" w:space="0" w:color="auto"/>
            </w:tcBorders>
          </w:tcPr>
          <w:p w:rsidR="00BD33B3" w:rsidRDefault="00BD33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84" w:type="dxa"/>
            <w:tcBorders>
              <w:top w:val="single" w:sz="4" w:space="0" w:color="auto"/>
              <w:left w:val="single" w:sz="4" w:space="0" w:color="auto"/>
              <w:bottom w:val="single" w:sz="4" w:space="0" w:color="auto"/>
              <w:right w:val="single" w:sz="4" w:space="0" w:color="auto"/>
            </w:tcBorders>
          </w:tcPr>
          <w:p w:rsidR="00BD33B3" w:rsidRDefault="00BD33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5246" w:type="dxa"/>
            <w:tcBorders>
              <w:top w:val="single" w:sz="4" w:space="0" w:color="auto"/>
              <w:left w:val="single" w:sz="4" w:space="0" w:color="auto"/>
              <w:bottom w:val="single" w:sz="4" w:space="0" w:color="auto"/>
              <w:right w:val="single" w:sz="4" w:space="0" w:color="auto"/>
            </w:tcBorders>
          </w:tcPr>
          <w:p w:rsidR="00BD33B3" w:rsidRDefault="00BD33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Разновидности работ</w:t>
            </w:r>
          </w:p>
        </w:tc>
      </w:tr>
      <w:tr w:rsidR="00EE6977" w:rsidTr="003D4D98">
        <w:tc>
          <w:tcPr>
            <w:tcW w:w="826" w:type="dxa"/>
            <w:tcBorders>
              <w:top w:val="single" w:sz="4" w:space="0" w:color="auto"/>
              <w:left w:val="single" w:sz="4" w:space="0" w:color="auto"/>
              <w:bottom w:val="single" w:sz="4" w:space="0" w:color="auto"/>
              <w:right w:val="single" w:sz="4" w:space="0" w:color="auto"/>
            </w:tcBorders>
          </w:tcPr>
          <w:p w:rsidR="00EE6977" w:rsidRPr="00BD33B3" w:rsidRDefault="00EE6977">
            <w:pPr>
              <w:autoSpaceDE w:val="0"/>
              <w:autoSpaceDN w:val="0"/>
              <w:adjustRightInd w:val="0"/>
              <w:spacing w:after="0" w:line="240" w:lineRule="auto"/>
              <w:rPr>
                <w:rFonts w:ascii="Times New Roman" w:hAnsi="Times New Roman" w:cs="Times New Roman"/>
              </w:rPr>
            </w:pPr>
            <w:r w:rsidRPr="00BD33B3">
              <w:rPr>
                <w:rFonts w:ascii="Times New Roman" w:hAnsi="Times New Roman" w:cs="Times New Roman"/>
              </w:rPr>
              <w:t>1</w:t>
            </w:r>
          </w:p>
        </w:tc>
        <w:tc>
          <w:tcPr>
            <w:tcW w:w="2984" w:type="dxa"/>
            <w:tcBorders>
              <w:top w:val="single" w:sz="4" w:space="0" w:color="auto"/>
              <w:left w:val="single" w:sz="4" w:space="0" w:color="auto"/>
              <w:bottom w:val="single" w:sz="4" w:space="0" w:color="auto"/>
              <w:right w:val="single" w:sz="4" w:space="0" w:color="auto"/>
            </w:tcBorders>
          </w:tcPr>
          <w:p w:rsidR="00EE6977" w:rsidRPr="00BD33B3" w:rsidRDefault="00EE6977" w:rsidP="003D4D98">
            <w:pPr>
              <w:autoSpaceDE w:val="0"/>
              <w:autoSpaceDN w:val="0"/>
              <w:adjustRightInd w:val="0"/>
              <w:spacing w:after="0" w:line="240" w:lineRule="auto"/>
              <w:jc w:val="both"/>
              <w:rPr>
                <w:rFonts w:ascii="Times New Roman" w:hAnsi="Times New Roman" w:cs="Times New Roman"/>
              </w:rPr>
            </w:pPr>
            <w:r w:rsidRPr="00BD33B3">
              <w:rPr>
                <w:rFonts w:ascii="Times New Roman" w:hAnsi="Times New Roman" w:cs="Times New Roman"/>
              </w:rPr>
              <w:t>Работы на высоте</w:t>
            </w:r>
          </w:p>
        </w:tc>
        <w:tc>
          <w:tcPr>
            <w:tcW w:w="5246" w:type="dxa"/>
            <w:tcBorders>
              <w:top w:val="single" w:sz="4" w:space="0" w:color="auto"/>
              <w:left w:val="single" w:sz="4" w:space="0" w:color="auto"/>
              <w:bottom w:val="single" w:sz="4" w:space="0" w:color="auto"/>
              <w:right w:val="single" w:sz="4" w:space="0" w:color="auto"/>
            </w:tcBorders>
            <w:vAlign w:val="bottom"/>
          </w:tcPr>
          <w:p w:rsidR="00EE6977" w:rsidRPr="00BD33B3" w:rsidRDefault="00EE6977" w:rsidP="003D4D98">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1</w:t>
            </w:r>
            <w:r w:rsidRPr="00BD33B3">
              <w:rPr>
                <w:rFonts w:ascii="Times New Roman" w:hAnsi="Times New Roman" w:cs="Times New Roman"/>
              </w:rPr>
              <w:t>.1. Монтажные и ремонтные работы на высоте более 1,8 м от уровня пола без применения инвентарных лесов и подмостей;</w:t>
            </w:r>
          </w:p>
          <w:p w:rsidR="00EE6977" w:rsidRPr="00BD33B3" w:rsidRDefault="00EE6977" w:rsidP="003D4D98">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1</w:t>
            </w:r>
            <w:r w:rsidRPr="00BD33B3">
              <w:rPr>
                <w:rFonts w:ascii="Times New Roman" w:hAnsi="Times New Roman" w:cs="Times New Roman"/>
              </w:rPr>
              <w:t>.2. Строительные, монтажные и ремонтные работы на высоте без применения инвентарных лесов и подмостей;</w:t>
            </w:r>
          </w:p>
          <w:p w:rsidR="00EE6977" w:rsidRPr="00BD33B3" w:rsidRDefault="00EE6977" w:rsidP="003D4D98">
            <w:pPr>
              <w:autoSpaceDE w:val="0"/>
              <w:autoSpaceDN w:val="0"/>
              <w:adjustRightInd w:val="0"/>
              <w:spacing w:after="0" w:line="240" w:lineRule="auto"/>
              <w:ind w:firstLine="283"/>
              <w:jc w:val="both"/>
              <w:rPr>
                <w:rFonts w:ascii="Times New Roman" w:hAnsi="Times New Roman" w:cs="Times New Roman"/>
              </w:rPr>
            </w:pPr>
          </w:p>
        </w:tc>
      </w:tr>
      <w:tr w:rsidR="00BD33B3">
        <w:tc>
          <w:tcPr>
            <w:tcW w:w="826" w:type="dxa"/>
            <w:tcBorders>
              <w:top w:val="single" w:sz="4" w:space="0" w:color="auto"/>
              <w:left w:val="single" w:sz="4" w:space="0" w:color="auto"/>
              <w:right w:val="single" w:sz="4" w:space="0" w:color="auto"/>
            </w:tcBorders>
          </w:tcPr>
          <w:p w:rsidR="00BD33B3" w:rsidRPr="00BD33B3" w:rsidRDefault="00BD33B3">
            <w:pPr>
              <w:autoSpaceDE w:val="0"/>
              <w:autoSpaceDN w:val="0"/>
              <w:adjustRightInd w:val="0"/>
              <w:spacing w:after="0" w:line="240" w:lineRule="auto"/>
              <w:rPr>
                <w:rFonts w:ascii="Times New Roman" w:hAnsi="Times New Roman" w:cs="Times New Roman"/>
              </w:rPr>
            </w:pPr>
            <w:r w:rsidRPr="00BD33B3">
              <w:rPr>
                <w:rFonts w:ascii="Times New Roman" w:hAnsi="Times New Roman" w:cs="Times New Roman"/>
              </w:rPr>
              <w:t>2</w:t>
            </w:r>
          </w:p>
        </w:tc>
        <w:tc>
          <w:tcPr>
            <w:tcW w:w="2984" w:type="dxa"/>
            <w:tcBorders>
              <w:top w:val="single" w:sz="4" w:space="0" w:color="auto"/>
              <w:left w:val="single" w:sz="4" w:space="0" w:color="auto"/>
              <w:right w:val="single" w:sz="4" w:space="0" w:color="auto"/>
            </w:tcBorders>
          </w:tcPr>
          <w:p w:rsidR="00BD33B3" w:rsidRPr="00BD33B3" w:rsidRDefault="00BD33B3">
            <w:pPr>
              <w:autoSpaceDE w:val="0"/>
              <w:autoSpaceDN w:val="0"/>
              <w:adjustRightInd w:val="0"/>
              <w:spacing w:after="0" w:line="240" w:lineRule="auto"/>
              <w:jc w:val="both"/>
              <w:rPr>
                <w:rFonts w:ascii="Times New Roman" w:hAnsi="Times New Roman" w:cs="Times New Roman"/>
              </w:rPr>
            </w:pPr>
            <w:r w:rsidRPr="00BD33B3">
              <w:rPr>
                <w:rFonts w:ascii="Times New Roman" w:hAnsi="Times New Roman" w:cs="Times New Roman"/>
              </w:rPr>
              <w:t>Ремонтные, монтажные и демонтажные работы</w:t>
            </w:r>
          </w:p>
        </w:tc>
        <w:tc>
          <w:tcPr>
            <w:tcW w:w="5246" w:type="dxa"/>
            <w:tcBorders>
              <w:top w:val="single" w:sz="4" w:space="0" w:color="auto"/>
              <w:left w:val="single" w:sz="4" w:space="0" w:color="auto"/>
              <w:right w:val="single" w:sz="4" w:space="0" w:color="auto"/>
            </w:tcBorders>
          </w:tcPr>
          <w:p w:rsidR="00BD33B3" w:rsidRPr="00BD33B3" w:rsidRDefault="00BD33B3" w:rsidP="00EE6977">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2.1. Монтаж и демонтаж оборудования (включая технологическое оборудование);</w:t>
            </w:r>
          </w:p>
        </w:tc>
      </w:tr>
      <w:tr w:rsidR="00BD33B3">
        <w:tc>
          <w:tcPr>
            <w:tcW w:w="826" w:type="dxa"/>
            <w:tcBorders>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rPr>
                <w:rFonts w:ascii="Times New Roman" w:hAnsi="Times New Roman" w:cs="Times New Roman"/>
              </w:rPr>
            </w:pPr>
          </w:p>
        </w:tc>
        <w:tc>
          <w:tcPr>
            <w:tcW w:w="2984" w:type="dxa"/>
            <w:tcBorders>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rPr>
                <w:rFonts w:ascii="Times New Roman" w:hAnsi="Times New Roman" w:cs="Times New Roman"/>
              </w:rPr>
            </w:pPr>
          </w:p>
        </w:tc>
        <w:tc>
          <w:tcPr>
            <w:tcW w:w="5246" w:type="dxa"/>
            <w:tcBorders>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2.</w:t>
            </w:r>
            <w:r w:rsidR="00EE6977">
              <w:rPr>
                <w:rFonts w:ascii="Times New Roman" w:hAnsi="Times New Roman" w:cs="Times New Roman"/>
              </w:rPr>
              <w:t>2</w:t>
            </w:r>
            <w:r w:rsidRPr="00BD33B3">
              <w:rPr>
                <w:rFonts w:ascii="Times New Roman" w:hAnsi="Times New Roman" w:cs="Times New Roman"/>
              </w:rPr>
              <w:t>. Монтажные и ремонтные работы вблизи действующего оборудования;</w:t>
            </w:r>
          </w:p>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p>
        </w:tc>
      </w:tr>
      <w:tr w:rsidR="00BD33B3">
        <w:tc>
          <w:tcPr>
            <w:tcW w:w="826"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rPr>
                <w:rFonts w:ascii="Times New Roman" w:hAnsi="Times New Roman" w:cs="Times New Roman"/>
              </w:rPr>
            </w:pPr>
            <w:r w:rsidRPr="00BD33B3">
              <w:rPr>
                <w:rFonts w:ascii="Times New Roman" w:hAnsi="Times New Roman" w:cs="Times New Roman"/>
              </w:rPr>
              <w:t>3.</w:t>
            </w:r>
          </w:p>
        </w:tc>
        <w:tc>
          <w:tcPr>
            <w:tcW w:w="2984"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jc w:val="both"/>
              <w:rPr>
                <w:rFonts w:ascii="Times New Roman" w:hAnsi="Times New Roman" w:cs="Times New Roman"/>
              </w:rPr>
            </w:pPr>
            <w:r w:rsidRPr="00BD33B3">
              <w:rPr>
                <w:rFonts w:ascii="Times New Roman" w:hAnsi="Times New Roman" w:cs="Times New Roman"/>
              </w:rPr>
              <w:t>Работы вблизи вращающихся механизмов и движущихся частей оборудования</w:t>
            </w:r>
          </w:p>
        </w:tc>
        <w:tc>
          <w:tcPr>
            <w:tcW w:w="5246"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 xml:space="preserve">3.1. </w:t>
            </w:r>
            <w:r w:rsidR="00EE6977">
              <w:rPr>
                <w:rFonts w:ascii="Times New Roman" w:hAnsi="Times New Roman" w:cs="Times New Roman"/>
              </w:rPr>
              <w:t>Ремонт вращающихся механизмов</w:t>
            </w:r>
            <w:r w:rsidRPr="00BD33B3">
              <w:rPr>
                <w:rFonts w:ascii="Times New Roman" w:hAnsi="Times New Roman" w:cs="Times New Roman"/>
              </w:rPr>
              <w:t>;</w:t>
            </w:r>
          </w:p>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p>
        </w:tc>
      </w:tr>
      <w:tr w:rsidR="00BD33B3">
        <w:tc>
          <w:tcPr>
            <w:tcW w:w="826"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rPr>
                <w:rFonts w:ascii="Times New Roman" w:hAnsi="Times New Roman" w:cs="Times New Roman"/>
              </w:rPr>
            </w:pPr>
            <w:r w:rsidRPr="00BD33B3">
              <w:rPr>
                <w:rFonts w:ascii="Times New Roman" w:hAnsi="Times New Roman" w:cs="Times New Roman"/>
              </w:rPr>
              <w:t>4.</w:t>
            </w:r>
          </w:p>
        </w:tc>
        <w:tc>
          <w:tcPr>
            <w:tcW w:w="2984"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jc w:val="both"/>
              <w:rPr>
                <w:rFonts w:ascii="Times New Roman" w:hAnsi="Times New Roman" w:cs="Times New Roman"/>
              </w:rPr>
            </w:pPr>
            <w:r w:rsidRPr="00BD33B3">
              <w:rPr>
                <w:rFonts w:ascii="Times New Roman" w:hAnsi="Times New Roman" w:cs="Times New Roman"/>
              </w:rPr>
              <w:t>Работы, связанные с опасностью поражения персонала электрическим током</w:t>
            </w:r>
          </w:p>
        </w:tc>
        <w:tc>
          <w:tcPr>
            <w:tcW w:w="5246" w:type="dxa"/>
            <w:tcBorders>
              <w:top w:val="single" w:sz="4" w:space="0" w:color="auto"/>
              <w:left w:val="single" w:sz="4" w:space="0" w:color="auto"/>
              <w:bottom w:val="single" w:sz="4" w:space="0" w:color="auto"/>
              <w:right w:val="single" w:sz="4" w:space="0" w:color="auto"/>
            </w:tcBorders>
          </w:tcPr>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r w:rsidRPr="00BD33B3">
              <w:rPr>
                <w:rFonts w:ascii="Times New Roman" w:hAnsi="Times New Roman" w:cs="Times New Roman"/>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BD33B3" w:rsidRPr="00BD33B3" w:rsidRDefault="00BD33B3">
            <w:pPr>
              <w:autoSpaceDE w:val="0"/>
              <w:autoSpaceDN w:val="0"/>
              <w:adjustRightInd w:val="0"/>
              <w:spacing w:after="0" w:line="240" w:lineRule="auto"/>
              <w:ind w:firstLine="283"/>
              <w:jc w:val="both"/>
              <w:rPr>
                <w:rFonts w:ascii="Times New Roman" w:hAnsi="Times New Roman" w:cs="Times New Roman"/>
              </w:rPr>
            </w:pPr>
          </w:p>
        </w:tc>
      </w:tr>
    </w:tbl>
    <w:p w:rsidR="00BD33B3" w:rsidRDefault="00BD33B3">
      <w:pPr>
        <w:rPr>
          <w:rFonts w:ascii="Times New Roman" w:hAnsi="Times New Roman" w:cs="Times New Roman"/>
          <w:sz w:val="24"/>
          <w:szCs w:val="24"/>
        </w:rPr>
      </w:pPr>
    </w:p>
    <w:p w:rsidR="00BD7891" w:rsidRPr="00956E8E" w:rsidRDefault="00BD7891" w:rsidP="00BD33B3">
      <w:pPr>
        <w:autoSpaceDE w:val="0"/>
        <w:autoSpaceDN w:val="0"/>
        <w:adjustRightInd w:val="0"/>
        <w:spacing w:before="280" w:after="0" w:line="240" w:lineRule="auto"/>
        <w:ind w:firstLine="540"/>
        <w:jc w:val="center"/>
        <w:rPr>
          <w:rFonts w:ascii="Times New Roman" w:hAnsi="Times New Roman" w:cs="Times New Roman"/>
          <w:sz w:val="24"/>
          <w:szCs w:val="24"/>
        </w:rPr>
      </w:pPr>
      <w:r w:rsidRPr="00BD7891">
        <w:rPr>
          <w:rFonts w:ascii="Times New Roman" w:hAnsi="Times New Roman" w:cs="Times New Roman"/>
          <w:sz w:val="28"/>
          <w:szCs w:val="28"/>
        </w:rPr>
        <w:br/>
      </w:r>
    </w:p>
    <w:p w:rsidR="00BD7891" w:rsidRPr="00BD7891" w:rsidRDefault="00BD7891" w:rsidP="00BD33B3">
      <w:pPr>
        <w:keepNext/>
        <w:spacing w:before="100" w:beforeAutospacing="1" w:after="62" w:line="240" w:lineRule="auto"/>
        <w:jc w:val="center"/>
        <w:outlineLvl w:val="1"/>
        <w:rPr>
          <w:rFonts w:ascii="Times New Roman" w:hAnsi="Times New Roman" w:cs="Times New Roman"/>
          <w:sz w:val="28"/>
          <w:szCs w:val="28"/>
        </w:rPr>
      </w:pPr>
    </w:p>
    <w:p w:rsidR="00FC5B8A" w:rsidRDefault="00FC5B8A" w:rsidP="00FC5B8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3</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 системе управления охраной труда </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Обществ</w:t>
      </w:r>
      <w:r>
        <w:rPr>
          <w:rFonts w:ascii="Times New Roman" w:hAnsi="Times New Roman" w:cs="Times New Roman"/>
          <w:sz w:val="28"/>
          <w:szCs w:val="28"/>
        </w:rPr>
        <w:t>а</w:t>
      </w:r>
      <w:r w:rsidRPr="00933B5E">
        <w:rPr>
          <w:rFonts w:ascii="Times New Roman" w:hAnsi="Times New Roman" w:cs="Times New Roman"/>
          <w:sz w:val="28"/>
          <w:szCs w:val="28"/>
        </w:rPr>
        <w:t xml:space="preserve"> с ограниченной ответственностью </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 xml:space="preserve">"Городской расчетный центр" </w:t>
      </w:r>
    </w:p>
    <w:p w:rsidR="00BD7891" w:rsidRPr="008A7216" w:rsidRDefault="00BD7891" w:rsidP="00FC5B8A">
      <w:pPr>
        <w:autoSpaceDE w:val="0"/>
        <w:autoSpaceDN w:val="0"/>
        <w:adjustRightInd w:val="0"/>
        <w:spacing w:after="0" w:line="240" w:lineRule="auto"/>
        <w:jc w:val="center"/>
        <w:rPr>
          <w:rFonts w:ascii="Times New Roman" w:hAnsi="Times New Roman" w:cs="Times New Roman"/>
          <w:bCs/>
          <w:sz w:val="28"/>
          <w:szCs w:val="28"/>
        </w:rPr>
      </w:pPr>
      <w:r w:rsidRPr="008A7216">
        <w:rPr>
          <w:rFonts w:ascii="Times New Roman" w:hAnsi="Times New Roman" w:cs="Times New Roman"/>
          <w:b/>
          <w:bCs/>
          <w:sz w:val="28"/>
          <w:szCs w:val="28"/>
        </w:rPr>
        <w:br/>
      </w:r>
      <w:r w:rsidR="008A7216" w:rsidRPr="008A7216">
        <w:rPr>
          <w:rFonts w:ascii="Times New Roman" w:hAnsi="Times New Roman" w:cs="Times New Roman"/>
          <w:bCs/>
          <w:sz w:val="28"/>
          <w:szCs w:val="28"/>
        </w:rPr>
        <w:t>ПОРЯДОК РАССЛЕДОВАНИЯ НЕСЧАСТНЫХ СЛУЧАЕВ И ПРОФЗАБОЛЕВАНИЙ</w:t>
      </w:r>
    </w:p>
    <w:p w:rsidR="00BD7891" w:rsidRPr="00BD7891" w:rsidRDefault="00BD7891" w:rsidP="00BD7891">
      <w:pPr>
        <w:spacing w:before="100" w:beforeAutospacing="1" w:after="0" w:line="240" w:lineRule="auto"/>
        <w:rPr>
          <w:rFonts w:ascii="Times New Roman" w:eastAsia="Times New Roman" w:hAnsi="Times New Roman" w:cs="Times New Roman"/>
          <w:sz w:val="24"/>
          <w:szCs w:val="24"/>
          <w:lang w:eastAsia="ru-RU"/>
        </w:rPr>
      </w:pPr>
    </w:p>
    <w:p w:rsidR="00BD7891" w:rsidRPr="00BD7891" w:rsidRDefault="00BD7891" w:rsidP="008848C3">
      <w:pPr>
        <w:numPr>
          <w:ilvl w:val="0"/>
          <w:numId w:val="2"/>
        </w:numPr>
        <w:spacing w:beforeAutospacing="1" w:after="100" w:afterAutospacing="1" w:line="240" w:lineRule="auto"/>
        <w:ind w:left="1004" w:firstLine="851"/>
        <w:jc w:val="both"/>
        <w:rPr>
          <w:rFonts w:ascii="Times New Roman" w:eastAsia="Times New Roman" w:hAnsi="Times New Roman" w:cs="Times New Roman"/>
          <w:sz w:val="20"/>
          <w:szCs w:val="20"/>
          <w:lang w:eastAsia="ru-RU"/>
        </w:rPr>
      </w:pPr>
      <w:r w:rsidRPr="00BD7891">
        <w:rPr>
          <w:rFonts w:ascii="Times New Roman" w:eastAsia="Times New Roman" w:hAnsi="Times New Roman" w:cs="Times New Roman"/>
          <w:b/>
          <w:bCs/>
          <w:sz w:val="24"/>
          <w:szCs w:val="24"/>
          <w:lang w:eastAsia="ru-RU"/>
        </w:rPr>
        <w:t>Порядок расследования несчастных случаев</w:t>
      </w:r>
    </w:p>
    <w:p w:rsidR="00BD7891" w:rsidRPr="009C581D" w:rsidRDefault="00BD7891" w:rsidP="00BD7891">
      <w:pPr>
        <w:pBdr>
          <w:top w:val="single" w:sz="6" w:space="1" w:color="000000"/>
          <w:left w:val="single" w:sz="6" w:space="4" w:color="000000"/>
          <w:bottom w:val="single" w:sz="6" w:space="1" w:color="000000"/>
          <w:right w:val="single" w:sz="6" w:space="4" w:color="000000"/>
        </w:pBdr>
        <w:spacing w:before="119" w:after="0" w:line="240" w:lineRule="auto"/>
        <w:rPr>
          <w:rFonts w:ascii="Times New Roman" w:hAnsi="Times New Roman" w:cs="Times New Roman"/>
          <w:sz w:val="28"/>
          <w:szCs w:val="28"/>
        </w:rPr>
      </w:pPr>
      <w:r w:rsidRPr="009C581D">
        <w:rPr>
          <w:rFonts w:ascii="Times New Roman" w:hAnsi="Times New Roman" w:cs="Times New Roman"/>
          <w:sz w:val="28"/>
          <w:szCs w:val="28"/>
        </w:rPr>
        <w:t>Для расследования несчастных случаев в организации следует руководствоваться следующими нормативными документами Российской Федерации:</w:t>
      </w:r>
    </w:p>
    <w:p w:rsidR="00BD7891" w:rsidRPr="009C581D" w:rsidRDefault="00BD7891" w:rsidP="00BD7891">
      <w:pPr>
        <w:pBdr>
          <w:top w:val="single" w:sz="6" w:space="1" w:color="000000"/>
          <w:left w:val="single" w:sz="6" w:space="4" w:color="000000"/>
          <w:bottom w:val="single" w:sz="6" w:space="1" w:color="000000"/>
          <w:right w:val="single" w:sz="6" w:space="4" w:color="000000"/>
        </w:pBdr>
        <w:spacing w:before="119" w:after="0" w:line="240" w:lineRule="auto"/>
        <w:rPr>
          <w:rFonts w:ascii="Times New Roman" w:hAnsi="Times New Roman" w:cs="Times New Roman"/>
          <w:sz w:val="28"/>
          <w:szCs w:val="28"/>
        </w:rPr>
      </w:pPr>
      <w:r w:rsidRPr="009C581D">
        <w:rPr>
          <w:rFonts w:ascii="Times New Roman" w:hAnsi="Times New Roman" w:cs="Times New Roman"/>
          <w:sz w:val="28"/>
          <w:szCs w:val="28"/>
        </w:rPr>
        <w:t>Трудовой кодекс РФ, статьи 227-231;</w:t>
      </w:r>
    </w:p>
    <w:p w:rsidR="00BD7891" w:rsidRPr="009C581D" w:rsidRDefault="00BD7891" w:rsidP="00BD7891">
      <w:pPr>
        <w:pBdr>
          <w:top w:val="single" w:sz="6" w:space="1" w:color="000000"/>
          <w:left w:val="single" w:sz="6" w:space="4" w:color="000000"/>
          <w:bottom w:val="single" w:sz="6" w:space="1" w:color="000000"/>
          <w:right w:val="single" w:sz="6" w:space="4" w:color="000000"/>
        </w:pBdr>
        <w:spacing w:before="119" w:after="0" w:line="240" w:lineRule="auto"/>
        <w:rPr>
          <w:rFonts w:ascii="Times New Roman" w:hAnsi="Times New Roman" w:cs="Times New Roman"/>
          <w:sz w:val="28"/>
          <w:szCs w:val="28"/>
        </w:rPr>
      </w:pPr>
      <w:r w:rsidRPr="009C581D">
        <w:rPr>
          <w:rFonts w:ascii="Times New Roman" w:hAnsi="Times New Roman" w:cs="Times New Roman"/>
          <w:sz w:val="28"/>
          <w:szCs w:val="28"/>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BD7891" w:rsidRPr="009C581D" w:rsidRDefault="00BD7891" w:rsidP="00BD7891">
      <w:pPr>
        <w:pBdr>
          <w:top w:val="single" w:sz="6" w:space="1" w:color="000000"/>
          <w:left w:val="single" w:sz="6" w:space="4" w:color="000000"/>
          <w:bottom w:val="single" w:sz="6" w:space="1" w:color="000000"/>
          <w:right w:val="single" w:sz="6" w:space="4" w:color="000000"/>
        </w:pBdr>
        <w:spacing w:before="119" w:after="0" w:line="240" w:lineRule="auto"/>
        <w:rPr>
          <w:rFonts w:ascii="Times New Roman" w:hAnsi="Times New Roman" w:cs="Times New Roman"/>
          <w:sz w:val="28"/>
          <w:szCs w:val="28"/>
        </w:rPr>
      </w:pPr>
      <w:r w:rsidRPr="009C581D">
        <w:rPr>
          <w:rFonts w:ascii="Times New Roman" w:hAnsi="Times New Roman" w:cs="Times New Roman"/>
          <w:sz w:val="28"/>
          <w:szCs w:val="28"/>
        </w:rPr>
        <w:t>Приказ Минздрава РФ от 24.02.2005 № 160 «Об определении степени тяжести повреждения здоровья при несчастных случаях на производстве»;</w:t>
      </w:r>
    </w:p>
    <w:p w:rsidR="00BD7891" w:rsidRPr="009C581D" w:rsidRDefault="00032C11" w:rsidP="00032C11">
      <w:pPr>
        <w:spacing w:before="119" w:after="11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5B8A">
        <w:rPr>
          <w:rFonts w:ascii="Times New Roman" w:hAnsi="Times New Roman" w:cs="Times New Roman"/>
          <w:sz w:val="28"/>
          <w:szCs w:val="28"/>
        </w:rPr>
        <w:t xml:space="preserve">            1.1.</w:t>
      </w:r>
      <w:r>
        <w:rPr>
          <w:rFonts w:ascii="Times New Roman" w:hAnsi="Times New Roman" w:cs="Times New Roman"/>
          <w:sz w:val="28"/>
          <w:szCs w:val="28"/>
        </w:rPr>
        <w:t xml:space="preserve"> </w:t>
      </w:r>
      <w:r w:rsidR="00BD7891" w:rsidRPr="009C581D">
        <w:rPr>
          <w:rFonts w:ascii="Times New Roman" w:hAnsi="Times New Roman" w:cs="Times New Roman"/>
          <w:sz w:val="28"/>
          <w:szCs w:val="28"/>
        </w:rPr>
        <w:t>О каждом несчастном случае, происшедшем в организации, пострадавший или очевидец несчастного случая извещает непосредственного руководителя, который должен:</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городскую больницу);</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D7891" w:rsidRPr="009C581D" w:rsidRDefault="00BD7891" w:rsidP="00032C11">
      <w:pPr>
        <w:spacing w:before="119" w:after="119" w:line="240" w:lineRule="auto"/>
        <w:jc w:val="both"/>
        <w:rPr>
          <w:rFonts w:ascii="Times New Roman" w:hAnsi="Times New Roman" w:cs="Times New Roman"/>
          <w:sz w:val="28"/>
          <w:szCs w:val="28"/>
        </w:rPr>
      </w:pPr>
      <w:proofErr w:type="gramStart"/>
      <w:r w:rsidRPr="009C581D">
        <w:rPr>
          <w:rFonts w:ascii="Times New Roman" w:hAnsi="Times New Roman" w:cs="Times New Roman"/>
          <w:sz w:val="28"/>
          <w:szCs w:val="28"/>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[ст. 228 ТК РФ]). </w:t>
      </w:r>
      <w:proofErr w:type="gramEnd"/>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сообщить о происшедшем несчастном случае непосредственному руководителю;</w:t>
      </w:r>
    </w:p>
    <w:p w:rsidR="00BD7891" w:rsidRPr="009C581D" w:rsidRDefault="00032C11" w:rsidP="00032C11">
      <w:pPr>
        <w:spacing w:before="119" w:after="11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7891" w:rsidRPr="009C581D">
        <w:rPr>
          <w:rFonts w:ascii="Times New Roman" w:hAnsi="Times New Roman" w:cs="Times New Roman"/>
          <w:sz w:val="28"/>
          <w:szCs w:val="28"/>
        </w:rPr>
        <w:t>Перечисленные действия выполняются вне зависимости от тяжести травмы и степени утраты трудоспособности работника.</w:t>
      </w:r>
    </w:p>
    <w:p w:rsidR="00BD7891" w:rsidRPr="009C581D" w:rsidRDefault="00032C11" w:rsidP="00032C11">
      <w:pPr>
        <w:spacing w:before="119" w:after="11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33B3">
        <w:rPr>
          <w:rFonts w:ascii="Times New Roman" w:hAnsi="Times New Roman" w:cs="Times New Roman"/>
          <w:sz w:val="28"/>
          <w:szCs w:val="28"/>
        </w:rPr>
        <w:t xml:space="preserve">1.2. </w:t>
      </w:r>
      <w:r>
        <w:rPr>
          <w:rFonts w:ascii="Times New Roman" w:hAnsi="Times New Roman" w:cs="Times New Roman"/>
          <w:sz w:val="28"/>
          <w:szCs w:val="28"/>
        </w:rPr>
        <w:t xml:space="preserve"> </w:t>
      </w:r>
      <w:r w:rsidR="00BD7891" w:rsidRPr="009C581D">
        <w:rPr>
          <w:rFonts w:ascii="Times New Roman" w:hAnsi="Times New Roman" w:cs="Times New Roman"/>
          <w:sz w:val="28"/>
          <w:szCs w:val="28"/>
        </w:rPr>
        <w:t>Непосредственный руководитель при несчастном случае должен:</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немедленно проинформировать директора организации, а в случае тяжелого несчастного случая или несчастного случая со смертельным исходом также родственников пострадавшего;</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lastRenderedPageBreak/>
        <w:t>принять необходимые меры по своевременной организации и обеспечению надлежащего расследования несчастного случая, оформления документов;</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направить письменный запрос по установленной форме в лечебное учреждение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обеспечить работу комиссии и своевременное расследование несчастного случая в соответствии с установленным порядком;</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обеспечить выполнение мероприятий по результатам расследования происшествия.</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при несчастном случае со смертельным исходом вызывает также дежурного представителя прокуратуры.</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 xml:space="preserve">Специалист по охране труда </w:t>
      </w:r>
      <w:r w:rsidR="00032C11" w:rsidRPr="00BD7891">
        <w:rPr>
          <w:rFonts w:ascii="Times New Roman" w:hAnsi="Times New Roman" w:cs="Times New Roman"/>
          <w:sz w:val="28"/>
          <w:szCs w:val="28"/>
        </w:rPr>
        <w:t xml:space="preserve">либо другое </w:t>
      </w:r>
      <w:r w:rsidR="00B8385D">
        <w:rPr>
          <w:rFonts w:ascii="Times New Roman" w:hAnsi="Times New Roman" w:cs="Times New Roman"/>
          <w:sz w:val="28"/>
          <w:szCs w:val="28"/>
        </w:rPr>
        <w:t>лицо, назначенное приказом по организации за организацию работы по охране труда</w:t>
      </w:r>
      <w:r w:rsidR="00032C11">
        <w:rPr>
          <w:rFonts w:ascii="Times New Roman" w:hAnsi="Times New Roman" w:cs="Times New Roman"/>
          <w:sz w:val="28"/>
          <w:szCs w:val="28"/>
        </w:rPr>
        <w:t>,</w:t>
      </w:r>
      <w:r w:rsidR="00032C11" w:rsidRPr="009C581D">
        <w:rPr>
          <w:rFonts w:ascii="Times New Roman" w:hAnsi="Times New Roman" w:cs="Times New Roman"/>
          <w:sz w:val="28"/>
          <w:szCs w:val="28"/>
        </w:rPr>
        <w:t xml:space="preserve"> </w:t>
      </w:r>
      <w:r w:rsidRPr="009C581D">
        <w:rPr>
          <w:rFonts w:ascii="Times New Roman" w:hAnsi="Times New Roman" w:cs="Times New Roman"/>
          <w:sz w:val="28"/>
          <w:szCs w:val="28"/>
        </w:rPr>
        <w:t>при несчастном случае организует:</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запись информации о несчастном случае в специальном журнале, формирование конкретного состава комиссии по расследованию, подготовку проекта соответствующего приказа;</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при групповом несчастном случае (2 человека и более), тяжелом или смертельном несчастном случае подготовку извещения в соответствующие инстанции, согласование состава комиссии, информирование членов комиссии;</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регистрацию, учет, хранение актов о несчастных случаях и материалов расследования;</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контроль выполнения мероприятий по результатам расследований.</w:t>
      </w:r>
    </w:p>
    <w:p w:rsidR="00BD7891" w:rsidRPr="009C581D" w:rsidRDefault="00BD7891" w:rsidP="00032C11">
      <w:pPr>
        <w:spacing w:before="119" w:after="119" w:line="240" w:lineRule="auto"/>
        <w:jc w:val="both"/>
        <w:rPr>
          <w:rFonts w:ascii="Times New Roman" w:hAnsi="Times New Roman" w:cs="Times New Roman"/>
          <w:sz w:val="28"/>
          <w:szCs w:val="28"/>
        </w:rPr>
      </w:pPr>
      <w:r w:rsidRPr="009C581D">
        <w:rPr>
          <w:rFonts w:ascii="Times New Roman" w:hAnsi="Times New Roman" w:cs="Times New Roman"/>
          <w:sz w:val="28"/>
          <w:szCs w:val="28"/>
        </w:rPr>
        <w:t xml:space="preserve">Состав комиссии утверждается приказом директора организации, должен состоять из нечетного числа членов и не менее трех человек. </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1.3 </w:t>
      </w:r>
      <w:r w:rsidR="00BD7891" w:rsidRPr="009C581D">
        <w:rPr>
          <w:rFonts w:ascii="Times New Roman" w:hAnsi="Times New Roman" w:cs="Times New Roman"/>
          <w:sz w:val="28"/>
          <w:szCs w:val="28"/>
        </w:rPr>
        <w:t>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1.4</w:t>
      </w:r>
      <w:proofErr w:type="gramStart"/>
      <w:r>
        <w:rPr>
          <w:rFonts w:ascii="Times New Roman" w:hAnsi="Times New Roman" w:cs="Times New Roman"/>
          <w:sz w:val="28"/>
          <w:szCs w:val="28"/>
        </w:rPr>
        <w:t xml:space="preserve"> </w:t>
      </w:r>
      <w:r w:rsidR="00BD7891" w:rsidRPr="009C581D">
        <w:rPr>
          <w:rFonts w:ascii="Times New Roman" w:hAnsi="Times New Roman" w:cs="Times New Roman"/>
          <w:sz w:val="28"/>
          <w:szCs w:val="28"/>
        </w:rPr>
        <w:t>П</w:t>
      </w:r>
      <w:proofErr w:type="gramEnd"/>
      <w:r w:rsidR="00BD7891" w:rsidRPr="009C581D">
        <w:rPr>
          <w:rFonts w:ascii="Times New Roman" w:hAnsi="Times New Roman" w:cs="Times New Roman"/>
          <w:sz w:val="28"/>
          <w:szCs w:val="28"/>
        </w:rPr>
        <w:t>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организации и по возможности – объяснения от пострадавшего.</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1.5 </w:t>
      </w:r>
      <w:r w:rsidR="00BD7891" w:rsidRPr="009C581D">
        <w:rPr>
          <w:rFonts w:ascii="Times New Roman" w:hAnsi="Times New Roman" w:cs="Times New Roman"/>
          <w:sz w:val="28"/>
          <w:szCs w:val="28"/>
        </w:rPr>
        <w:t xml:space="preserve">Расследование обстоятельств и причин несчастного случая в организации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1.6</w:t>
      </w:r>
      <w:proofErr w:type="gramStart"/>
      <w:r>
        <w:rPr>
          <w:rFonts w:ascii="Times New Roman" w:hAnsi="Times New Roman" w:cs="Times New Roman"/>
          <w:sz w:val="28"/>
          <w:szCs w:val="28"/>
        </w:rPr>
        <w:t xml:space="preserve"> </w:t>
      </w:r>
      <w:r w:rsidR="00BD7891" w:rsidRPr="009C581D">
        <w:rPr>
          <w:rFonts w:ascii="Times New Roman" w:hAnsi="Times New Roman" w:cs="Times New Roman"/>
          <w:sz w:val="28"/>
          <w:szCs w:val="28"/>
        </w:rPr>
        <w:t>К</w:t>
      </w:r>
      <w:proofErr w:type="gramEnd"/>
      <w:r w:rsidR="00BD7891" w:rsidRPr="009C581D">
        <w:rPr>
          <w:rFonts w:ascii="Times New Roman" w:hAnsi="Times New Roman" w:cs="Times New Roman"/>
          <w:sz w:val="28"/>
          <w:szCs w:val="28"/>
        </w:rPr>
        <w:t xml:space="preserve">аждый член комиссии имеет право оформить особое мнение. </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 xml:space="preserve"> </w:t>
      </w:r>
      <w:r w:rsidR="00BD7891" w:rsidRPr="009C581D">
        <w:rPr>
          <w:rFonts w:ascii="Times New Roman" w:hAnsi="Times New Roman" w:cs="Times New Roman"/>
          <w:sz w:val="28"/>
          <w:szCs w:val="28"/>
        </w:rPr>
        <w:t>Е</w:t>
      </w:r>
      <w:proofErr w:type="gramEnd"/>
      <w:r w:rsidR="00BD7891" w:rsidRPr="009C581D">
        <w:rPr>
          <w:rFonts w:ascii="Times New Roman" w:hAnsi="Times New Roman" w:cs="Times New Roman"/>
          <w:sz w:val="28"/>
          <w:szCs w:val="28"/>
        </w:rPr>
        <w:t xml:space="preserve">сли при расследовании несчастного случая выясняется, что травма произошла не в организации, а в пути на работу (с работы) или в быту, то акт формы Н-1 не составляется, а оформляется акт произвольной формы. В качестве прототипа рекомендуется использовать форму 4, утвержденную Постановлением Минтруда РФ от 24.10.2002 № 73. </w:t>
      </w:r>
    </w:p>
    <w:p w:rsidR="00BD7891" w:rsidRPr="009C581D" w:rsidRDefault="00BD33B3"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1.8</w:t>
      </w:r>
      <w:r w:rsidR="00FC5B8A">
        <w:rPr>
          <w:rFonts w:ascii="Times New Roman" w:hAnsi="Times New Roman" w:cs="Times New Roman"/>
          <w:sz w:val="28"/>
          <w:szCs w:val="28"/>
        </w:rPr>
        <w:t xml:space="preserve"> </w:t>
      </w:r>
      <w:r w:rsidR="00BD7891" w:rsidRPr="009C581D">
        <w:rPr>
          <w:rFonts w:ascii="Times New Roman" w:hAnsi="Times New Roman" w:cs="Times New Roman"/>
          <w:sz w:val="28"/>
          <w:szCs w:val="28"/>
        </w:rPr>
        <w:t xml:space="preserve">Материалы расследования несчастных случаев, акты формы Н-1, информационные материалы о травматизме в родственных организациях служат </w:t>
      </w:r>
      <w:r w:rsidR="00BD7891" w:rsidRPr="009C581D">
        <w:rPr>
          <w:rFonts w:ascii="Times New Roman" w:hAnsi="Times New Roman" w:cs="Times New Roman"/>
          <w:sz w:val="28"/>
          <w:szCs w:val="28"/>
        </w:rPr>
        <w:lastRenderedPageBreak/>
        <w:t>источником информации для разработки предупредительных мер по снижению уровня профессиональных рисков.</w:t>
      </w:r>
    </w:p>
    <w:p w:rsidR="00BD7891" w:rsidRPr="009C581D" w:rsidRDefault="00BD7891" w:rsidP="00BD33B3">
      <w:pPr>
        <w:spacing w:before="119" w:after="0" w:line="240" w:lineRule="auto"/>
        <w:ind w:left="142"/>
        <w:rPr>
          <w:rFonts w:ascii="Times New Roman" w:hAnsi="Times New Roman" w:cs="Times New Roman"/>
          <w:sz w:val="28"/>
          <w:szCs w:val="28"/>
        </w:rPr>
      </w:pPr>
    </w:p>
    <w:p w:rsidR="00BD7891" w:rsidRPr="009C581D" w:rsidRDefault="00BD7891" w:rsidP="00BD33B3">
      <w:pPr>
        <w:numPr>
          <w:ilvl w:val="0"/>
          <w:numId w:val="5"/>
        </w:numPr>
        <w:spacing w:beforeAutospacing="1" w:after="100" w:afterAutospacing="1" w:line="240" w:lineRule="auto"/>
        <w:ind w:left="142" w:firstLine="0"/>
        <w:jc w:val="both"/>
        <w:rPr>
          <w:rFonts w:ascii="Times New Roman" w:hAnsi="Times New Roman" w:cs="Times New Roman"/>
          <w:sz w:val="28"/>
          <w:szCs w:val="28"/>
        </w:rPr>
      </w:pPr>
      <w:r w:rsidRPr="009C581D">
        <w:rPr>
          <w:rFonts w:ascii="Times New Roman" w:hAnsi="Times New Roman" w:cs="Times New Roman"/>
          <w:sz w:val="28"/>
          <w:szCs w:val="28"/>
        </w:rPr>
        <w:t>Порядок расследования профессиональных заболеваний</w:t>
      </w:r>
    </w:p>
    <w:p w:rsidR="00BD7891" w:rsidRPr="009C581D" w:rsidRDefault="00FC5B8A"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00BD7891" w:rsidRPr="009C581D">
        <w:rPr>
          <w:rFonts w:ascii="Times New Roman" w:hAnsi="Times New Roman" w:cs="Times New Roman"/>
          <w:sz w:val="28"/>
          <w:szCs w:val="28"/>
        </w:rPr>
        <w:t>П</w:t>
      </w:r>
      <w:proofErr w:type="gramEnd"/>
      <w:r w:rsidR="00BD7891" w:rsidRPr="009C581D">
        <w:rPr>
          <w:rFonts w:ascii="Times New Roman" w:hAnsi="Times New Roman" w:cs="Times New Roman"/>
          <w:sz w:val="28"/>
          <w:szCs w:val="28"/>
        </w:rPr>
        <w:t xml:space="preserve">ри получении извещения из Центра </w:t>
      </w:r>
      <w:proofErr w:type="spellStart"/>
      <w:r w:rsidR="00BD7891" w:rsidRPr="009C581D">
        <w:rPr>
          <w:rFonts w:ascii="Times New Roman" w:hAnsi="Times New Roman" w:cs="Times New Roman"/>
          <w:sz w:val="28"/>
          <w:szCs w:val="28"/>
        </w:rPr>
        <w:t>профпатологии</w:t>
      </w:r>
      <w:proofErr w:type="spellEnd"/>
      <w:r w:rsidR="00BD7891" w:rsidRPr="009C581D">
        <w:rPr>
          <w:rFonts w:ascii="Times New Roman" w:hAnsi="Times New Roman" w:cs="Times New Roman"/>
          <w:sz w:val="28"/>
          <w:szCs w:val="28"/>
        </w:rPr>
        <w:t xml:space="preserve"> об установлении окончательного диагноза профессионального заболевания приказом по организации назначается состав комиссии по расследованию обстоятельств и причин профзаболевания. </w:t>
      </w:r>
    </w:p>
    <w:p w:rsidR="00BD7891" w:rsidRPr="009C581D" w:rsidRDefault="00FC5B8A" w:rsidP="00BD33B3">
      <w:pPr>
        <w:spacing w:before="119"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2.2 </w:t>
      </w:r>
      <w:r w:rsidR="00BD7891" w:rsidRPr="009C581D">
        <w:rPr>
          <w:rFonts w:ascii="Times New Roman" w:hAnsi="Times New Roman" w:cs="Times New Roman"/>
          <w:sz w:val="28"/>
          <w:szCs w:val="28"/>
        </w:rPr>
        <w:t>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w:t>
      </w:r>
    </w:p>
    <w:p w:rsidR="00BD7891" w:rsidRDefault="00BD7891"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Default="00A57DC4" w:rsidP="00BD33B3">
      <w:pPr>
        <w:spacing w:before="119" w:after="0" w:line="240" w:lineRule="auto"/>
        <w:ind w:left="142"/>
        <w:rPr>
          <w:rFonts w:ascii="Times New Roman" w:eastAsia="Times New Roman" w:hAnsi="Times New Roman" w:cs="Times New Roman"/>
          <w:sz w:val="24"/>
          <w:szCs w:val="24"/>
          <w:lang w:eastAsia="ru-RU"/>
        </w:rPr>
      </w:pPr>
    </w:p>
    <w:p w:rsidR="00A57DC4" w:rsidRPr="00BD7891" w:rsidRDefault="00A57DC4" w:rsidP="00BD33B3">
      <w:pPr>
        <w:spacing w:before="119" w:after="0" w:line="240" w:lineRule="auto"/>
        <w:ind w:left="142"/>
        <w:rPr>
          <w:rFonts w:ascii="Times New Roman" w:eastAsia="Times New Roman" w:hAnsi="Times New Roman" w:cs="Times New Roman"/>
          <w:sz w:val="24"/>
          <w:szCs w:val="24"/>
          <w:lang w:eastAsia="ru-RU"/>
        </w:rPr>
      </w:pPr>
    </w:p>
    <w:p w:rsidR="00FC5B8A" w:rsidRDefault="00FC5B8A" w:rsidP="00FC5B8A">
      <w:pPr>
        <w:autoSpaceDE w:val="0"/>
        <w:autoSpaceDN w:val="0"/>
        <w:adjustRightInd w:val="0"/>
        <w:spacing w:after="0" w:line="240" w:lineRule="auto"/>
        <w:jc w:val="right"/>
        <w:outlineLvl w:val="0"/>
        <w:rPr>
          <w:rFonts w:ascii="Times New Roman" w:hAnsi="Times New Roman" w:cs="Times New Roman"/>
          <w:sz w:val="28"/>
          <w:szCs w:val="28"/>
        </w:rPr>
      </w:pPr>
      <w:bookmarkStart w:id="30" w:name="__RefHeading___Toc470187210"/>
      <w:bookmarkEnd w:id="30"/>
      <w:r>
        <w:rPr>
          <w:rFonts w:ascii="Times New Roman" w:hAnsi="Times New Roman" w:cs="Times New Roman"/>
          <w:sz w:val="28"/>
          <w:szCs w:val="28"/>
        </w:rPr>
        <w:lastRenderedPageBreak/>
        <w:t>Приложение N 4</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 системе управления охраной труда </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Обществ</w:t>
      </w:r>
      <w:r>
        <w:rPr>
          <w:rFonts w:ascii="Times New Roman" w:hAnsi="Times New Roman" w:cs="Times New Roman"/>
          <w:sz w:val="28"/>
          <w:szCs w:val="28"/>
        </w:rPr>
        <w:t>а</w:t>
      </w:r>
      <w:r w:rsidRPr="00933B5E">
        <w:rPr>
          <w:rFonts w:ascii="Times New Roman" w:hAnsi="Times New Roman" w:cs="Times New Roman"/>
          <w:sz w:val="28"/>
          <w:szCs w:val="28"/>
        </w:rPr>
        <w:t xml:space="preserve"> с ограниченной ответственностью </w:t>
      </w:r>
    </w:p>
    <w:p w:rsidR="00FC5B8A" w:rsidRDefault="00FC5B8A" w:rsidP="00FC5B8A">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 xml:space="preserve">"Городской расчетный центр" </w:t>
      </w:r>
    </w:p>
    <w:p w:rsidR="00BD7891" w:rsidRPr="00A57DC4" w:rsidRDefault="00A57DC4" w:rsidP="00BD7891">
      <w:pPr>
        <w:keepNext/>
        <w:spacing w:before="100" w:beforeAutospacing="1" w:after="320" w:line="240" w:lineRule="auto"/>
        <w:jc w:val="center"/>
        <w:outlineLvl w:val="1"/>
        <w:rPr>
          <w:rFonts w:ascii="Times New Roman" w:hAnsi="Times New Roman" w:cs="Times New Roman"/>
          <w:bCs/>
          <w:sz w:val="28"/>
          <w:szCs w:val="28"/>
        </w:rPr>
      </w:pPr>
      <w:r w:rsidRPr="00A57DC4">
        <w:rPr>
          <w:rFonts w:ascii="Times New Roman" w:hAnsi="Times New Roman" w:cs="Times New Roman"/>
          <w:bCs/>
          <w:sz w:val="28"/>
          <w:szCs w:val="28"/>
        </w:rPr>
        <w:t>ПЕРЕЧЕНЬ ДОКУМЕНТАЦИИ СУОТ</w:t>
      </w:r>
      <w:r w:rsidRPr="00A57DC4">
        <w:rPr>
          <w:rFonts w:ascii="Times New Roman" w:hAnsi="Times New Roman" w:cs="Times New Roman"/>
          <w:bCs/>
          <w:sz w:val="28"/>
          <w:szCs w:val="28"/>
        </w:rPr>
        <w:br/>
      </w:r>
    </w:p>
    <w:tbl>
      <w:tblPr>
        <w:tblW w:w="103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8"/>
        <w:gridCol w:w="5576"/>
        <w:gridCol w:w="1403"/>
        <w:gridCol w:w="1839"/>
        <w:gridCol w:w="914"/>
      </w:tblGrid>
      <w:tr w:rsidR="00BD7891" w:rsidRPr="00BD7891" w:rsidTr="00BD7891">
        <w:trPr>
          <w:tblHeader/>
          <w:tblCellSpacing w:w="0" w:type="dxa"/>
        </w:trPr>
        <w:tc>
          <w:tcPr>
            <w:tcW w:w="570" w:type="dxa"/>
            <w:tcBorders>
              <w:top w:val="outset" w:sz="6" w:space="0" w:color="000000"/>
              <w:left w:val="outset" w:sz="6" w:space="0" w:color="000000"/>
              <w:bottom w:val="outset" w:sz="6" w:space="0" w:color="000000"/>
              <w:right w:val="outset" w:sz="6" w:space="0" w:color="000000"/>
            </w:tcBorders>
            <w:vAlign w:val="center"/>
            <w:hideMark/>
          </w:tcPr>
          <w:p w:rsidR="00BD7891" w:rsidRPr="00BD7891" w:rsidRDefault="00BD7891" w:rsidP="00BD7891">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Поз.</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D7891" w:rsidRPr="00BD7891" w:rsidRDefault="00BD7891" w:rsidP="00BD7891">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Наименование документа, формы</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BD7891" w:rsidRPr="00BD7891" w:rsidRDefault="00BD7891" w:rsidP="00BD7891">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Краткое обозначение</w:t>
            </w:r>
          </w:p>
        </w:tc>
        <w:tc>
          <w:tcPr>
            <w:tcW w:w="1635" w:type="dxa"/>
            <w:tcBorders>
              <w:top w:val="outset" w:sz="6" w:space="0" w:color="000000"/>
              <w:left w:val="outset" w:sz="6" w:space="0" w:color="000000"/>
              <w:bottom w:val="outset" w:sz="6" w:space="0" w:color="000000"/>
              <w:right w:val="outset" w:sz="6" w:space="0" w:color="000000"/>
            </w:tcBorders>
            <w:vAlign w:val="center"/>
            <w:hideMark/>
          </w:tcPr>
          <w:p w:rsidR="00BD7891" w:rsidRPr="00BD7891" w:rsidRDefault="00BD7891" w:rsidP="00BD7891">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BD7891">
              <w:rPr>
                <w:rFonts w:ascii="Times New Roman" w:eastAsia="Times New Roman" w:hAnsi="Times New Roman" w:cs="Times New Roman"/>
                <w:sz w:val="20"/>
                <w:szCs w:val="20"/>
                <w:lang w:eastAsia="ru-RU"/>
              </w:rPr>
              <w:t>Ответств</w:t>
            </w:r>
            <w:proofErr w:type="spellEnd"/>
            <w:r w:rsidRPr="00BD7891">
              <w:rPr>
                <w:rFonts w:ascii="Times New Roman" w:eastAsia="Times New Roman" w:hAnsi="Times New Roman" w:cs="Times New Roman"/>
                <w:sz w:val="20"/>
                <w:szCs w:val="20"/>
                <w:lang w:eastAsia="ru-RU"/>
              </w:rPr>
              <w:t>. лица</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D7891" w:rsidRPr="00BD7891" w:rsidRDefault="00BD7891" w:rsidP="00BD7891">
            <w:pPr>
              <w:spacing w:before="100" w:beforeAutospacing="1" w:after="119" w:line="240" w:lineRule="auto"/>
              <w:jc w:val="center"/>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0"/>
                <w:szCs w:val="20"/>
                <w:lang w:eastAsia="ru-RU"/>
              </w:rPr>
              <w:t xml:space="preserve">Примеч. </w:t>
            </w: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6"/>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Локальные нормативные акты</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ЛНА</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7"/>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Правила внутреннего трудового распорядка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ПВТР</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Нач. абон. отдела</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8"/>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Положение о СУОТ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П-2017</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9"/>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Инструкции по охране труда по профессиям и видам работ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ОТ-…</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p w:rsidR="00BD7891" w:rsidRPr="00BD7891" w:rsidRDefault="00BD7891" w:rsidP="00BD7891">
            <w:pPr>
              <w:spacing w:before="100" w:beforeAutospacing="1" w:after="0" w:line="240" w:lineRule="auto"/>
              <w:rPr>
                <w:rFonts w:ascii="Times New Roman" w:eastAsia="Times New Roman" w:hAnsi="Times New Roman" w:cs="Times New Roman"/>
                <w:sz w:val="24"/>
                <w:szCs w:val="24"/>
                <w:lang w:eastAsia="ru-RU"/>
              </w:rPr>
            </w:pPr>
            <w:proofErr w:type="spellStart"/>
            <w:r w:rsidRPr="00BD7891">
              <w:rPr>
                <w:rFonts w:ascii="Times New Roman" w:eastAsia="Times New Roman" w:hAnsi="Times New Roman" w:cs="Times New Roman"/>
                <w:sz w:val="24"/>
                <w:szCs w:val="24"/>
                <w:lang w:eastAsia="ru-RU"/>
              </w:rPr>
              <w:t>Нач</w:t>
            </w:r>
            <w:proofErr w:type="gramStart"/>
            <w:r w:rsidRPr="00BD7891">
              <w:rPr>
                <w:rFonts w:ascii="Times New Roman" w:eastAsia="Times New Roman" w:hAnsi="Times New Roman" w:cs="Times New Roman"/>
                <w:sz w:val="24"/>
                <w:szCs w:val="24"/>
                <w:lang w:eastAsia="ru-RU"/>
              </w:rPr>
              <w:t>.а</w:t>
            </w:r>
            <w:proofErr w:type="gramEnd"/>
            <w:r w:rsidRPr="00BD7891">
              <w:rPr>
                <w:rFonts w:ascii="Times New Roman" w:eastAsia="Times New Roman" w:hAnsi="Times New Roman" w:cs="Times New Roman"/>
                <w:sz w:val="24"/>
                <w:szCs w:val="24"/>
                <w:lang w:eastAsia="ru-RU"/>
              </w:rPr>
              <w:t>бон.отдел</w:t>
            </w:r>
            <w:proofErr w:type="spellEnd"/>
            <w:r w:rsidRPr="00BD7891">
              <w:rPr>
                <w:rFonts w:ascii="Times New Roman" w:eastAsia="Times New Roman" w:hAnsi="Times New Roman" w:cs="Times New Roman"/>
                <w:sz w:val="24"/>
                <w:szCs w:val="24"/>
                <w:lang w:eastAsia="ru-RU"/>
              </w:rPr>
              <w:t>.</w:t>
            </w:r>
          </w:p>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0"/>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Инструкции по пожарной безопасности</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11"/>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Организационно-распорядительные документы</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ОРД</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2"/>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 об утверждении и вводе в действие ЛНА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 о распределении ответственности по вопросам охраны труда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4"/>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Приказ о назначении ответственных за разработку инструкций </w:t>
            </w:r>
            <w:proofErr w:type="gramStart"/>
            <w:r w:rsidRPr="00BD7891">
              <w:rPr>
                <w:rFonts w:ascii="Times New Roman" w:eastAsia="Times New Roman" w:hAnsi="Times New Roman" w:cs="Times New Roman"/>
                <w:sz w:val="24"/>
                <w:szCs w:val="24"/>
                <w:lang w:eastAsia="ru-RU"/>
              </w:rPr>
              <w:t>по</w:t>
            </w:r>
            <w:proofErr w:type="gramEnd"/>
            <w:r w:rsidRPr="00BD7891">
              <w:rPr>
                <w:rFonts w:ascii="Times New Roman" w:eastAsia="Times New Roman" w:hAnsi="Times New Roman" w:cs="Times New Roman"/>
                <w:sz w:val="24"/>
                <w:szCs w:val="24"/>
                <w:lang w:eastAsia="ru-RU"/>
              </w:rPr>
              <w:t xml:space="preserve"> ОТ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5"/>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 о назначении лица, ответственного за электрохозяйство</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Директор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6"/>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 о назначении комиссии по проверке знаний</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7"/>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Приказы (распоряжения) по закреплению и стажировке новых работников (при необходимости)</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p w:rsidR="00BD7891" w:rsidRPr="00BD7891" w:rsidRDefault="00BD7891" w:rsidP="00BD7891">
            <w:pPr>
              <w:spacing w:before="100" w:beforeAutospacing="1" w:after="0" w:line="240" w:lineRule="auto"/>
              <w:rPr>
                <w:rFonts w:ascii="Times New Roman" w:eastAsia="Times New Roman" w:hAnsi="Times New Roman" w:cs="Times New Roman"/>
                <w:sz w:val="24"/>
                <w:szCs w:val="24"/>
                <w:lang w:eastAsia="ru-RU"/>
              </w:rPr>
            </w:pPr>
            <w:proofErr w:type="spellStart"/>
            <w:r w:rsidRPr="00BD7891">
              <w:rPr>
                <w:rFonts w:ascii="Times New Roman" w:eastAsia="Times New Roman" w:hAnsi="Times New Roman" w:cs="Times New Roman"/>
                <w:sz w:val="24"/>
                <w:szCs w:val="24"/>
                <w:lang w:eastAsia="ru-RU"/>
              </w:rPr>
              <w:t>Нач</w:t>
            </w:r>
            <w:proofErr w:type="gramStart"/>
            <w:r w:rsidRPr="00BD7891">
              <w:rPr>
                <w:rFonts w:ascii="Times New Roman" w:eastAsia="Times New Roman" w:hAnsi="Times New Roman" w:cs="Times New Roman"/>
                <w:sz w:val="24"/>
                <w:szCs w:val="24"/>
                <w:lang w:eastAsia="ru-RU"/>
              </w:rPr>
              <w:t>.а</w:t>
            </w:r>
            <w:proofErr w:type="gramEnd"/>
            <w:r w:rsidRPr="00BD7891">
              <w:rPr>
                <w:rFonts w:ascii="Times New Roman" w:eastAsia="Times New Roman" w:hAnsi="Times New Roman" w:cs="Times New Roman"/>
                <w:sz w:val="24"/>
                <w:szCs w:val="24"/>
                <w:lang w:eastAsia="ru-RU"/>
              </w:rPr>
              <w:t>бон.отдел</w:t>
            </w:r>
            <w:proofErr w:type="spellEnd"/>
            <w:r w:rsidRPr="00BD7891">
              <w:rPr>
                <w:rFonts w:ascii="Times New Roman" w:eastAsia="Times New Roman" w:hAnsi="Times New Roman" w:cs="Times New Roman"/>
                <w:sz w:val="24"/>
                <w:szCs w:val="24"/>
                <w:lang w:eastAsia="ru-RU"/>
              </w:rPr>
              <w:t>.</w:t>
            </w:r>
          </w:p>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8"/>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Приказы о вводе в действие, продлении сроков действия, изменении инструкций по охране труда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19"/>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План работы по охране труда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0"/>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План (программа) организационно-технических мероприятий по улучшению условий и охраны труда (по результатам СОУТ и оценки рисков)</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Комиссия по СОУТ, </w:t>
            </w:r>
            <w:r w:rsidR="00FC5B8A">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1"/>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График проведения обследований (проверок) состояния </w:t>
            </w:r>
            <w:proofErr w:type="gramStart"/>
            <w:r w:rsidRPr="00BD7891">
              <w:rPr>
                <w:rFonts w:ascii="Times New Roman" w:eastAsia="Times New Roman" w:hAnsi="Times New Roman" w:cs="Times New Roman"/>
                <w:sz w:val="24"/>
                <w:szCs w:val="24"/>
                <w:lang w:eastAsia="ru-RU"/>
              </w:rPr>
              <w:t>ОТ</w:t>
            </w:r>
            <w:proofErr w:type="gramEnd"/>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22"/>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Перечни</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3"/>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Перечень нормативно-правовых актов для ООО</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4"/>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Перечень инструкций по охране труда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5"/>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Перечень профессий и должностей работников, </w:t>
            </w:r>
            <w:proofErr w:type="gramStart"/>
            <w:r w:rsidRPr="00BD7891">
              <w:rPr>
                <w:rFonts w:ascii="Times New Roman" w:eastAsia="Times New Roman" w:hAnsi="Times New Roman" w:cs="Times New Roman"/>
                <w:sz w:val="24"/>
                <w:szCs w:val="24"/>
                <w:lang w:eastAsia="ru-RU"/>
              </w:rPr>
              <w:t>имеющим</w:t>
            </w:r>
            <w:proofErr w:type="gramEnd"/>
            <w:r w:rsidRPr="00BD7891">
              <w:rPr>
                <w:rFonts w:ascii="Times New Roman" w:eastAsia="Times New Roman" w:hAnsi="Times New Roman" w:cs="Times New Roman"/>
                <w:sz w:val="24"/>
                <w:szCs w:val="24"/>
                <w:lang w:eastAsia="ru-RU"/>
              </w:rPr>
              <w:t xml:space="preserve"> право на бесплатное получение спецодежды, </w:t>
            </w:r>
            <w:proofErr w:type="spellStart"/>
            <w:r w:rsidRPr="00BD7891">
              <w:rPr>
                <w:rFonts w:ascii="Times New Roman" w:eastAsia="Times New Roman" w:hAnsi="Times New Roman" w:cs="Times New Roman"/>
                <w:sz w:val="24"/>
                <w:szCs w:val="24"/>
                <w:lang w:eastAsia="ru-RU"/>
              </w:rPr>
              <w:t>спецобуви</w:t>
            </w:r>
            <w:proofErr w:type="spellEnd"/>
            <w:r w:rsidRPr="00BD7891">
              <w:rPr>
                <w:rFonts w:ascii="Times New Roman" w:eastAsia="Times New Roman" w:hAnsi="Times New Roman" w:cs="Times New Roman"/>
                <w:sz w:val="24"/>
                <w:szCs w:val="24"/>
                <w:lang w:eastAsia="ru-RU"/>
              </w:rPr>
              <w:t xml:space="preserve"> и других средств индивидуальной защиты (СИЗ), смывающих и обезвреживающих средств</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6"/>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Список профессий и должностей работников (контингент), подлежащих предварительным (при поступлении на работу) и периодическим медосмотрам </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Контингент ПМО</w:t>
            </w: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7"/>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Поименный список лиц, подлежащих ПМО</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28"/>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Перечень профессий для присвоения I групп по электробезопасности не электротехническому персоналу</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Отв. за эл. </w:t>
            </w:r>
            <w:proofErr w:type="spellStart"/>
            <w:r w:rsidRPr="00BD7891">
              <w:rPr>
                <w:rFonts w:ascii="Times New Roman" w:eastAsia="Times New Roman" w:hAnsi="Times New Roman" w:cs="Times New Roman"/>
                <w:lang w:eastAsia="ru-RU"/>
              </w:rPr>
              <w:t>безоп</w:t>
            </w:r>
            <w:proofErr w:type="spellEnd"/>
            <w:r w:rsidRPr="00BD7891">
              <w:rPr>
                <w:rFonts w:ascii="Times New Roman" w:eastAsia="Times New Roman" w:hAnsi="Times New Roman" w:cs="Times New Roman"/>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29"/>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Документы по обучению персонала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0"/>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Программа вводного инструктажа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1"/>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Памятка по ведению вводного инструктажа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2"/>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Программы первичного инструктажа на рабочем месте</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3"/>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Список работников для обучения </w:t>
            </w:r>
            <w:proofErr w:type="gramStart"/>
            <w:r w:rsidRPr="00BD7891">
              <w:rPr>
                <w:rFonts w:ascii="Times New Roman" w:eastAsia="Times New Roman" w:hAnsi="Times New Roman" w:cs="Times New Roman"/>
                <w:sz w:val="24"/>
                <w:szCs w:val="24"/>
                <w:lang w:eastAsia="ru-RU"/>
              </w:rPr>
              <w:t>по</w:t>
            </w:r>
            <w:proofErr w:type="gramEnd"/>
            <w:r w:rsidRPr="00BD7891">
              <w:rPr>
                <w:rFonts w:ascii="Times New Roman" w:eastAsia="Times New Roman" w:hAnsi="Times New Roman" w:cs="Times New Roman"/>
                <w:sz w:val="24"/>
                <w:szCs w:val="24"/>
                <w:lang w:eastAsia="ru-RU"/>
              </w:rPr>
              <w:t xml:space="preserve"> ОТ в обучающей организации</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4"/>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Комплект НПА (в электронном виде)</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5"/>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Журнал регистрации вводного инструктажа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6"/>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Журнал регистрации инструктажей на рабочем месте (либо личные карточки инструктажа работников)</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0" w:line="240" w:lineRule="auto"/>
              <w:rPr>
                <w:rFonts w:ascii="Times New Roman" w:eastAsia="Times New Roman" w:hAnsi="Times New Roman" w:cs="Times New Roman"/>
                <w:sz w:val="24"/>
                <w:szCs w:val="24"/>
                <w:lang w:eastAsia="ru-RU"/>
              </w:rPr>
            </w:pPr>
            <w:proofErr w:type="spellStart"/>
            <w:r w:rsidRPr="00BD7891">
              <w:rPr>
                <w:rFonts w:ascii="Times New Roman" w:eastAsia="Times New Roman" w:hAnsi="Times New Roman" w:cs="Times New Roman"/>
                <w:sz w:val="24"/>
                <w:szCs w:val="24"/>
                <w:lang w:eastAsia="ru-RU"/>
              </w:rPr>
              <w:t>Нач</w:t>
            </w:r>
            <w:proofErr w:type="gramStart"/>
            <w:r w:rsidRPr="00BD7891">
              <w:rPr>
                <w:rFonts w:ascii="Times New Roman" w:eastAsia="Times New Roman" w:hAnsi="Times New Roman" w:cs="Times New Roman"/>
                <w:sz w:val="24"/>
                <w:szCs w:val="24"/>
                <w:lang w:eastAsia="ru-RU"/>
              </w:rPr>
              <w:t>.а</w:t>
            </w:r>
            <w:proofErr w:type="gramEnd"/>
            <w:r w:rsidRPr="00BD7891">
              <w:rPr>
                <w:rFonts w:ascii="Times New Roman" w:eastAsia="Times New Roman" w:hAnsi="Times New Roman" w:cs="Times New Roman"/>
                <w:sz w:val="24"/>
                <w:szCs w:val="24"/>
                <w:lang w:eastAsia="ru-RU"/>
              </w:rPr>
              <w:t>бон.отдел</w:t>
            </w:r>
            <w:proofErr w:type="spellEnd"/>
            <w:r w:rsidRPr="00BD7891">
              <w:rPr>
                <w:rFonts w:ascii="Times New Roman" w:eastAsia="Times New Roman" w:hAnsi="Times New Roman" w:cs="Times New Roman"/>
                <w:sz w:val="24"/>
                <w:szCs w:val="24"/>
                <w:lang w:eastAsia="ru-RU"/>
              </w:rPr>
              <w:t>.</w:t>
            </w:r>
          </w:p>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37"/>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Формы записей</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8"/>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Шаблоны распорядительных документов по закреплению и стажировке новых работников</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39"/>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Форма журнала регистрации инструктажей (либо личной карточки инструктажа работника)</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0"/>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Шаблоны приказов (распоряжений) по допуску, закреплению и стажировке новых работников</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41"/>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Документы учета и отчетности</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2"/>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Журнал учета выдачи инструкций </w:t>
            </w:r>
            <w:proofErr w:type="gramStart"/>
            <w:r w:rsidRPr="00BD7891">
              <w:rPr>
                <w:rFonts w:ascii="Times New Roman" w:eastAsia="Times New Roman" w:hAnsi="Times New Roman" w:cs="Times New Roman"/>
                <w:sz w:val="24"/>
                <w:szCs w:val="24"/>
                <w:lang w:eastAsia="ru-RU"/>
              </w:rPr>
              <w:t>по</w:t>
            </w:r>
            <w:proofErr w:type="gramEnd"/>
            <w:r w:rsidRPr="00BD7891">
              <w:rPr>
                <w:rFonts w:ascii="Times New Roman" w:eastAsia="Times New Roman" w:hAnsi="Times New Roman" w:cs="Times New Roman"/>
                <w:sz w:val="24"/>
                <w:szCs w:val="24"/>
                <w:lang w:eastAsia="ru-RU"/>
              </w:rPr>
              <w:t xml:space="preserve"> ОТ;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3"/>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Карточки учета выдачи </w:t>
            </w:r>
            <w:proofErr w:type="gramStart"/>
            <w:r w:rsidRPr="00BD7891">
              <w:rPr>
                <w:rFonts w:ascii="Times New Roman" w:eastAsia="Times New Roman" w:hAnsi="Times New Roman" w:cs="Times New Roman"/>
                <w:sz w:val="24"/>
                <w:szCs w:val="24"/>
                <w:lang w:eastAsia="ru-RU"/>
              </w:rPr>
              <w:t>СИЗ</w:t>
            </w:r>
            <w:proofErr w:type="gramEnd"/>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4"/>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 xml:space="preserve">Журналы регистрации присвоения I группы по электробезопасности </w:t>
            </w:r>
            <w:proofErr w:type="spellStart"/>
            <w:r w:rsidRPr="00BD7891">
              <w:rPr>
                <w:rFonts w:ascii="Times New Roman" w:eastAsia="Times New Roman" w:hAnsi="Times New Roman" w:cs="Times New Roman"/>
                <w:sz w:val="24"/>
                <w:szCs w:val="24"/>
                <w:lang w:eastAsia="ru-RU"/>
              </w:rPr>
              <w:t>неэлектротехническому</w:t>
            </w:r>
            <w:proofErr w:type="spellEnd"/>
            <w:r w:rsidRPr="00BD7891">
              <w:rPr>
                <w:rFonts w:ascii="Times New Roman" w:eastAsia="Times New Roman" w:hAnsi="Times New Roman" w:cs="Times New Roman"/>
                <w:sz w:val="24"/>
                <w:szCs w:val="24"/>
                <w:lang w:eastAsia="ru-RU"/>
              </w:rPr>
              <w:t xml:space="preserve"> персоналу</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lang w:eastAsia="ru-RU"/>
              </w:rPr>
              <w:t xml:space="preserve">Отв. за эл. </w:t>
            </w:r>
            <w:proofErr w:type="spellStart"/>
            <w:r w:rsidRPr="00BD7891">
              <w:rPr>
                <w:rFonts w:ascii="Times New Roman" w:eastAsia="Times New Roman" w:hAnsi="Times New Roman" w:cs="Times New Roman"/>
                <w:lang w:eastAsia="ru-RU"/>
              </w:rPr>
              <w:t>безоп</w:t>
            </w:r>
            <w:proofErr w:type="spellEnd"/>
            <w:r w:rsidRPr="00BD7891">
              <w:rPr>
                <w:rFonts w:ascii="Times New Roman" w:eastAsia="Times New Roman" w:hAnsi="Times New Roman" w:cs="Times New Roman"/>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5"/>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Акты проверок по результатам контроля СУОТ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6"/>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Документы по специальной оценке условий труда (СОУТ)</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Комиссия по СОУТ</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0"/>
                <w:numId w:val="47"/>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b/>
                <w:bCs/>
                <w:sz w:val="24"/>
                <w:szCs w:val="24"/>
                <w:lang w:eastAsia="ru-RU"/>
              </w:rPr>
              <w:t>Прочие документы</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8"/>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Номенклатура дел</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r w:rsidR="00BD7891" w:rsidRPr="00BD7891" w:rsidTr="00BD7891">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8848C3">
            <w:pPr>
              <w:numPr>
                <w:ilvl w:val="1"/>
                <w:numId w:val="49"/>
              </w:numPr>
              <w:spacing w:beforeAutospacing="1" w:after="0" w:afterAutospacing="1" w:line="240" w:lineRule="auto"/>
              <w:rPr>
                <w:rFonts w:ascii="Times New Roman" w:eastAsia="Times New Roman" w:hAnsi="Times New Roman" w:cs="Times New Roman"/>
                <w:sz w:val="24"/>
                <w:szCs w:val="24"/>
                <w:lang w:eastAsia="ru-RU"/>
              </w:rPr>
            </w:pPr>
          </w:p>
        </w:tc>
        <w:tc>
          <w:tcPr>
            <w:tcW w:w="54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r w:rsidRPr="00BD7891">
              <w:rPr>
                <w:rFonts w:ascii="Times New Roman" w:eastAsia="Times New Roman" w:hAnsi="Times New Roman" w:cs="Times New Roman"/>
                <w:sz w:val="24"/>
                <w:szCs w:val="24"/>
                <w:lang w:eastAsia="ru-RU"/>
              </w:rPr>
              <w:t>Наглядная агитация СУОТ (стенд, уголок)</w:t>
            </w:r>
          </w:p>
        </w:tc>
        <w:tc>
          <w:tcPr>
            <w:tcW w:w="1200"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BD7891" w:rsidRPr="00BD7891" w:rsidRDefault="00FC5B8A" w:rsidP="00BD789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 бухгалтер</w:t>
            </w:r>
          </w:p>
        </w:tc>
        <w:tc>
          <w:tcPr>
            <w:tcW w:w="885" w:type="dxa"/>
            <w:tcBorders>
              <w:top w:val="outset" w:sz="6" w:space="0" w:color="000000"/>
              <w:left w:val="outset" w:sz="6" w:space="0" w:color="000000"/>
              <w:bottom w:val="outset" w:sz="6" w:space="0" w:color="000000"/>
              <w:right w:val="outset" w:sz="6" w:space="0" w:color="000000"/>
            </w:tcBorders>
            <w:hideMark/>
          </w:tcPr>
          <w:p w:rsidR="00BD7891" w:rsidRPr="00BD7891" w:rsidRDefault="00BD7891" w:rsidP="00BD7891">
            <w:pPr>
              <w:spacing w:before="100" w:beforeAutospacing="1" w:after="119" w:line="240" w:lineRule="auto"/>
              <w:rPr>
                <w:rFonts w:ascii="Times New Roman" w:eastAsia="Times New Roman" w:hAnsi="Times New Roman" w:cs="Times New Roman"/>
                <w:sz w:val="24"/>
                <w:szCs w:val="24"/>
                <w:lang w:eastAsia="ru-RU"/>
              </w:rPr>
            </w:pPr>
          </w:p>
        </w:tc>
      </w:tr>
    </w:tbl>
    <w:p w:rsidR="00BD7891" w:rsidRPr="00BD7891" w:rsidRDefault="00BD7891" w:rsidP="00BD7891">
      <w:pPr>
        <w:spacing w:before="119" w:after="0" w:line="240" w:lineRule="auto"/>
        <w:ind w:firstLine="720"/>
        <w:rPr>
          <w:rFonts w:ascii="Times New Roman" w:eastAsia="Times New Roman" w:hAnsi="Times New Roman" w:cs="Times New Roman"/>
          <w:sz w:val="24"/>
          <w:szCs w:val="24"/>
          <w:lang w:eastAsia="ru-RU"/>
        </w:rPr>
      </w:pPr>
    </w:p>
    <w:p w:rsidR="00BD7891" w:rsidRPr="009C581D" w:rsidRDefault="00BD7891" w:rsidP="00FC5B8A">
      <w:pPr>
        <w:spacing w:before="119" w:after="0" w:line="240" w:lineRule="auto"/>
        <w:ind w:firstLine="720"/>
        <w:jc w:val="both"/>
        <w:rPr>
          <w:rFonts w:ascii="Times New Roman" w:hAnsi="Times New Roman" w:cs="Times New Roman"/>
          <w:sz w:val="28"/>
          <w:szCs w:val="28"/>
        </w:rPr>
      </w:pPr>
      <w:r w:rsidRPr="009C581D">
        <w:rPr>
          <w:rFonts w:ascii="Times New Roman" w:hAnsi="Times New Roman" w:cs="Times New Roman"/>
          <w:sz w:val="28"/>
          <w:szCs w:val="28"/>
        </w:rPr>
        <w:t>Данный перечень документов СУОТ не является исчерпывающим и может изменяться (дополняться, актуализироваться) в рабочем порядке, в том числе с изменением состава лиц, ответственных за составление и актуализацию, оформляться отдельным документом, утвержденным директором организации.</w:t>
      </w:r>
    </w:p>
    <w:p w:rsidR="00BD7891" w:rsidRDefault="00BD7891" w:rsidP="00BD7891">
      <w:pPr>
        <w:spacing w:before="119" w:after="0" w:line="240" w:lineRule="auto"/>
        <w:ind w:firstLine="720"/>
        <w:rPr>
          <w:rFonts w:ascii="Times New Roman" w:hAnsi="Times New Roman" w:cs="Times New Roman"/>
          <w:sz w:val="28"/>
          <w:szCs w:val="28"/>
        </w:rPr>
      </w:pPr>
    </w:p>
    <w:p w:rsidR="00A57DC4" w:rsidRDefault="00A57DC4" w:rsidP="00BD7891">
      <w:pPr>
        <w:spacing w:before="119" w:after="0" w:line="240" w:lineRule="auto"/>
        <w:ind w:firstLine="720"/>
        <w:rPr>
          <w:rFonts w:ascii="Times New Roman" w:hAnsi="Times New Roman" w:cs="Times New Roman"/>
          <w:sz w:val="28"/>
          <w:szCs w:val="28"/>
        </w:rPr>
      </w:pPr>
    </w:p>
    <w:p w:rsidR="00A57DC4" w:rsidRPr="009C581D" w:rsidRDefault="00A57DC4" w:rsidP="00BD7891">
      <w:pPr>
        <w:spacing w:before="119" w:after="0" w:line="240" w:lineRule="auto"/>
        <w:ind w:firstLine="720"/>
        <w:rPr>
          <w:rFonts w:ascii="Times New Roman" w:hAnsi="Times New Roman" w:cs="Times New Roman"/>
          <w:sz w:val="28"/>
          <w:szCs w:val="28"/>
        </w:rPr>
      </w:pPr>
    </w:p>
    <w:p w:rsidR="00BD33B3" w:rsidRDefault="00BD33B3" w:rsidP="00BD33B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5</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 системе управления охраной труда </w:t>
      </w:r>
    </w:p>
    <w:p w:rsidR="00BD33B3" w:rsidRDefault="00BD33B3" w:rsidP="00BD33B3">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Обществ</w:t>
      </w:r>
      <w:r>
        <w:rPr>
          <w:rFonts w:ascii="Times New Roman" w:hAnsi="Times New Roman" w:cs="Times New Roman"/>
          <w:sz w:val="28"/>
          <w:szCs w:val="28"/>
        </w:rPr>
        <w:t>а</w:t>
      </w:r>
      <w:r w:rsidRPr="00933B5E">
        <w:rPr>
          <w:rFonts w:ascii="Times New Roman" w:hAnsi="Times New Roman" w:cs="Times New Roman"/>
          <w:sz w:val="28"/>
          <w:szCs w:val="28"/>
        </w:rPr>
        <w:t xml:space="preserve"> с ограниченной ответственностью </w:t>
      </w:r>
    </w:p>
    <w:p w:rsidR="00BD33B3" w:rsidRPr="00933B5E" w:rsidRDefault="00BD33B3" w:rsidP="00BD33B3">
      <w:pPr>
        <w:autoSpaceDE w:val="0"/>
        <w:autoSpaceDN w:val="0"/>
        <w:adjustRightInd w:val="0"/>
        <w:spacing w:after="0" w:line="240" w:lineRule="auto"/>
        <w:jc w:val="right"/>
        <w:rPr>
          <w:rFonts w:ascii="Times New Roman" w:hAnsi="Times New Roman" w:cs="Times New Roman"/>
          <w:sz w:val="28"/>
          <w:szCs w:val="28"/>
        </w:rPr>
      </w:pPr>
      <w:r w:rsidRPr="00933B5E">
        <w:rPr>
          <w:rFonts w:ascii="Times New Roman" w:hAnsi="Times New Roman" w:cs="Times New Roman"/>
          <w:sz w:val="28"/>
          <w:szCs w:val="28"/>
        </w:rPr>
        <w:t xml:space="preserve">"Городской расчетный центр" </w:t>
      </w:r>
    </w:p>
    <w:p w:rsidR="00BD33B3" w:rsidRPr="00A57DC4" w:rsidRDefault="00BD33B3" w:rsidP="00BD33B3">
      <w:pPr>
        <w:keepNext/>
        <w:spacing w:before="100" w:beforeAutospacing="1" w:after="62" w:line="240" w:lineRule="auto"/>
        <w:jc w:val="center"/>
        <w:outlineLvl w:val="1"/>
        <w:rPr>
          <w:rFonts w:ascii="Times New Roman" w:hAnsi="Times New Roman" w:cs="Times New Roman"/>
          <w:bCs/>
          <w:sz w:val="28"/>
          <w:szCs w:val="28"/>
        </w:rPr>
      </w:pPr>
      <w:r w:rsidRPr="00BD7891">
        <w:rPr>
          <w:rFonts w:ascii="Times New Roman" w:eastAsia="Times New Roman" w:hAnsi="Times New Roman" w:cs="Times New Roman"/>
          <w:b/>
          <w:bCs/>
          <w:i/>
          <w:iCs/>
          <w:sz w:val="27"/>
          <w:szCs w:val="27"/>
          <w:lang w:eastAsia="ru-RU"/>
        </w:rPr>
        <w:br/>
      </w:r>
      <w:r w:rsidR="00A57DC4" w:rsidRPr="00A57DC4">
        <w:rPr>
          <w:rFonts w:ascii="Times New Roman" w:hAnsi="Times New Roman" w:cs="Times New Roman"/>
          <w:bCs/>
          <w:sz w:val="28"/>
          <w:szCs w:val="28"/>
        </w:rPr>
        <w:t>ПОРЯДОК ПОДГОТОВКИ РАБОТНИКОВ ПО ОХРАНЕ ТРУДА</w:t>
      </w:r>
    </w:p>
    <w:p w:rsidR="00BD33B3" w:rsidRPr="00BD7891" w:rsidRDefault="00BD33B3" w:rsidP="00BD33B3">
      <w:pPr>
        <w:spacing w:before="100" w:beforeAutospacing="1" w:after="0" w:line="240" w:lineRule="auto"/>
        <w:jc w:val="center"/>
        <w:rPr>
          <w:rFonts w:ascii="Times New Roman" w:eastAsia="Times New Roman" w:hAnsi="Times New Roman" w:cs="Times New Roman"/>
          <w:sz w:val="24"/>
          <w:szCs w:val="24"/>
          <w:lang w:eastAsia="ru-RU"/>
        </w:rPr>
      </w:pP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Все работники, вновь принимаемы</w:t>
      </w:r>
      <w:r>
        <w:rPr>
          <w:rFonts w:ascii="Times New Roman" w:hAnsi="Times New Roman" w:cs="Times New Roman"/>
          <w:sz w:val="28"/>
          <w:szCs w:val="28"/>
        </w:rPr>
        <w:t>е</w:t>
      </w:r>
      <w:r w:rsidRPr="00BD7891">
        <w:rPr>
          <w:rFonts w:ascii="Times New Roman" w:hAnsi="Times New Roman" w:cs="Times New Roman"/>
          <w:sz w:val="28"/>
          <w:szCs w:val="28"/>
        </w:rPr>
        <w:t xml:space="preserve">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 xml:space="preserve">Вводный инструктаж по утвержденной программе проводит специалист по охране труда либо другое </w:t>
      </w:r>
      <w:r>
        <w:rPr>
          <w:rFonts w:ascii="Times New Roman" w:hAnsi="Times New Roman" w:cs="Times New Roman"/>
          <w:sz w:val="28"/>
          <w:szCs w:val="28"/>
        </w:rPr>
        <w:t>лицо, назначенное приказом по организации за организацию работы по охране труда</w:t>
      </w:r>
      <w:r w:rsidRPr="00BD7891">
        <w:rPr>
          <w:rFonts w:ascii="Times New Roman" w:hAnsi="Times New Roman" w:cs="Times New Roman"/>
          <w:sz w:val="28"/>
          <w:szCs w:val="28"/>
        </w:rPr>
        <w:t xml:space="preserve">. </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Вводный инструктаж совмещает в себе инструктаж по пожарной безопасности и обучение работников оказанию первой помощи пострадавшим.</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На рабочем месте проводятся следующие виды инструктажа:</w:t>
      </w:r>
    </w:p>
    <w:p w:rsidR="00BD33B3" w:rsidRPr="00BD7891" w:rsidRDefault="00BD33B3" w:rsidP="00BD33B3">
      <w:pPr>
        <w:spacing w:before="119" w:after="119" w:line="240" w:lineRule="auto"/>
        <w:jc w:val="both"/>
        <w:rPr>
          <w:rFonts w:ascii="Times New Roman" w:hAnsi="Times New Roman" w:cs="Times New Roman"/>
          <w:sz w:val="28"/>
          <w:szCs w:val="28"/>
        </w:rPr>
      </w:pPr>
      <w:proofErr w:type="gramStart"/>
      <w:r w:rsidRPr="00BD7891">
        <w:rPr>
          <w:rFonts w:ascii="Times New Roman" w:hAnsi="Times New Roman" w:cs="Times New Roman"/>
          <w:sz w:val="28"/>
          <w:szCs w:val="28"/>
        </w:rPr>
        <w:t>первичный</w:t>
      </w:r>
      <w:proofErr w:type="gramEnd"/>
      <w:r w:rsidRPr="00BD7891">
        <w:rPr>
          <w:rFonts w:ascii="Times New Roman" w:hAnsi="Times New Roman" w:cs="Times New Roman"/>
          <w:sz w:val="28"/>
          <w:szCs w:val="28"/>
        </w:rPr>
        <w:t xml:space="preserve"> на рабочем месте – при приеме на работу, а также при переводе на новую работу (по другой профессии, специальности);</w:t>
      </w:r>
    </w:p>
    <w:p w:rsidR="00BD33B3" w:rsidRPr="00BD7891" w:rsidRDefault="00BD33B3" w:rsidP="00BD33B3">
      <w:pPr>
        <w:spacing w:before="119" w:after="119" w:line="240" w:lineRule="auto"/>
        <w:jc w:val="both"/>
        <w:rPr>
          <w:rFonts w:ascii="Times New Roman" w:hAnsi="Times New Roman" w:cs="Times New Roman"/>
          <w:sz w:val="28"/>
          <w:szCs w:val="28"/>
        </w:rPr>
      </w:pPr>
      <w:proofErr w:type="gramStart"/>
      <w:r w:rsidRPr="00BD7891">
        <w:rPr>
          <w:rFonts w:ascii="Times New Roman" w:hAnsi="Times New Roman" w:cs="Times New Roman"/>
          <w:sz w:val="28"/>
          <w:szCs w:val="28"/>
        </w:rPr>
        <w:t>повторный</w:t>
      </w:r>
      <w:proofErr w:type="gramEnd"/>
      <w:r w:rsidRPr="00BD7891">
        <w:rPr>
          <w:rFonts w:ascii="Times New Roman" w:hAnsi="Times New Roman" w:cs="Times New Roman"/>
          <w:sz w:val="28"/>
          <w:szCs w:val="28"/>
        </w:rPr>
        <w:t xml:space="preserve"> – не реже одного раза в 6 месяцев (для опасных профессий – 3 мес.);</w:t>
      </w:r>
    </w:p>
    <w:p w:rsidR="00BD33B3" w:rsidRPr="00BD7891" w:rsidRDefault="00BD33B3" w:rsidP="00BD33B3">
      <w:pPr>
        <w:spacing w:before="119" w:after="119" w:line="240" w:lineRule="auto"/>
        <w:jc w:val="both"/>
        <w:rPr>
          <w:rFonts w:ascii="Times New Roman" w:hAnsi="Times New Roman" w:cs="Times New Roman"/>
          <w:sz w:val="28"/>
          <w:szCs w:val="28"/>
        </w:rPr>
      </w:pPr>
      <w:proofErr w:type="gramStart"/>
      <w:r w:rsidRPr="00BD7891">
        <w:rPr>
          <w:rFonts w:ascii="Times New Roman" w:hAnsi="Times New Roman" w:cs="Times New Roman"/>
          <w:sz w:val="28"/>
          <w:szCs w:val="28"/>
        </w:rPr>
        <w:t>внеплановый</w:t>
      </w:r>
      <w:proofErr w:type="gramEnd"/>
      <w:r w:rsidRPr="00BD7891">
        <w:rPr>
          <w:rFonts w:ascii="Times New Roman" w:hAnsi="Times New Roman" w:cs="Times New Roman"/>
          <w:sz w:val="28"/>
          <w:szCs w:val="28"/>
        </w:rPr>
        <w:t xml:space="preserve"> – при изменениях инструкций, нарушениях требований и др.;</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целевой – при выполнении разовых работ или работы в особых условиях.</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Инструктажи на рабочем месте проводятся в объеме инструкций по охране труда для соответствующих профессий или видов работ, а также по программам первичного (повторного) инструктажа на рабочем месте.</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Работники, совмещающие несколько профессий, инструктируются по каждой профессии и виду работ, входящих в их трудовые обязанности.</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Все инструктажи на рабочем месте проводит непосредственный руководитель работ (</w:t>
      </w:r>
      <w:r>
        <w:rPr>
          <w:rFonts w:ascii="Times New Roman" w:hAnsi="Times New Roman" w:cs="Times New Roman"/>
          <w:sz w:val="28"/>
          <w:szCs w:val="28"/>
        </w:rPr>
        <w:t xml:space="preserve">главный бухгалтер, </w:t>
      </w:r>
      <w:r w:rsidRPr="00BD7891">
        <w:rPr>
          <w:rFonts w:ascii="Times New Roman" w:hAnsi="Times New Roman" w:cs="Times New Roman"/>
          <w:sz w:val="28"/>
          <w:szCs w:val="28"/>
        </w:rPr>
        <w:t xml:space="preserve">начальник абонентского отдела, </w:t>
      </w:r>
      <w:r>
        <w:rPr>
          <w:rFonts w:ascii="Times New Roman" w:hAnsi="Times New Roman" w:cs="Times New Roman"/>
          <w:sz w:val="28"/>
          <w:szCs w:val="28"/>
        </w:rPr>
        <w:t>з</w:t>
      </w:r>
      <w:r w:rsidRPr="00032C11">
        <w:rPr>
          <w:rFonts w:ascii="Times New Roman" w:hAnsi="Times New Roman" w:cs="Times New Roman"/>
          <w:sz w:val="28"/>
          <w:szCs w:val="28"/>
        </w:rPr>
        <w:t>аместитель директора по информационно-техническому обеспечению</w:t>
      </w:r>
      <w:r w:rsidRPr="00BD7891">
        <w:rPr>
          <w:rFonts w:ascii="Times New Roman" w:hAnsi="Times New Roman" w:cs="Times New Roman"/>
          <w:sz w:val="28"/>
          <w:szCs w:val="28"/>
        </w:rPr>
        <w:t>).</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Инструктажи на рабочем месте регистрируются в журнале инструктажей. Журналы хранятся в кабинете по охране труда.</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Перечень профессий и должностей работников, освобожденных от первичного и повторного инструктажей на рабочем месте, утверждается директором организации.</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Работники, не освобожденные от первичного и повторного инструктажей, ежегодно проходят проверку знаний инструкций по охране труда применительно к выполняемой работе. Проверку знаний проводит непосредственный руководитель с участием специалиста по охране труда либо друго</w:t>
      </w:r>
      <w:r>
        <w:rPr>
          <w:rFonts w:ascii="Times New Roman" w:hAnsi="Times New Roman" w:cs="Times New Roman"/>
          <w:sz w:val="28"/>
          <w:szCs w:val="28"/>
        </w:rPr>
        <w:t>го</w:t>
      </w:r>
      <w:r w:rsidRPr="00BD7891">
        <w:rPr>
          <w:rFonts w:ascii="Times New Roman" w:hAnsi="Times New Roman" w:cs="Times New Roman"/>
          <w:sz w:val="28"/>
          <w:szCs w:val="28"/>
        </w:rPr>
        <w:t xml:space="preserve"> лиц</w:t>
      </w:r>
      <w:r>
        <w:rPr>
          <w:rFonts w:ascii="Times New Roman" w:hAnsi="Times New Roman" w:cs="Times New Roman"/>
          <w:sz w:val="28"/>
          <w:szCs w:val="28"/>
        </w:rPr>
        <w:t>а</w:t>
      </w:r>
      <w:r w:rsidRPr="00BD7891">
        <w:rPr>
          <w:rFonts w:ascii="Times New Roman" w:hAnsi="Times New Roman" w:cs="Times New Roman"/>
          <w:sz w:val="28"/>
          <w:szCs w:val="28"/>
        </w:rPr>
        <w:t>, назначенно</w:t>
      </w:r>
      <w:r>
        <w:rPr>
          <w:rFonts w:ascii="Times New Roman" w:hAnsi="Times New Roman" w:cs="Times New Roman"/>
          <w:sz w:val="28"/>
          <w:szCs w:val="28"/>
        </w:rPr>
        <w:t>го</w:t>
      </w:r>
      <w:r w:rsidRPr="00BD7891">
        <w:rPr>
          <w:rFonts w:ascii="Times New Roman" w:hAnsi="Times New Roman" w:cs="Times New Roman"/>
          <w:sz w:val="28"/>
          <w:szCs w:val="28"/>
        </w:rPr>
        <w:t xml:space="preserve"> приказом по организации и вышестоящего должностного лица.</w:t>
      </w:r>
    </w:p>
    <w:p w:rsidR="00BD33B3" w:rsidRDefault="00BD33B3" w:rsidP="00BD33B3">
      <w:pPr>
        <w:spacing w:before="119" w:after="119" w:line="240" w:lineRule="auto"/>
        <w:jc w:val="both"/>
        <w:rPr>
          <w:rFonts w:ascii="Times New Roman" w:hAnsi="Times New Roman" w:cs="Times New Roman"/>
          <w:sz w:val="28"/>
          <w:szCs w:val="28"/>
        </w:rPr>
      </w:pPr>
      <w:proofErr w:type="gramStart"/>
      <w:r w:rsidRPr="00BD7891">
        <w:rPr>
          <w:rFonts w:ascii="Times New Roman" w:hAnsi="Times New Roman" w:cs="Times New Roman"/>
          <w:sz w:val="28"/>
          <w:szCs w:val="28"/>
        </w:rPr>
        <w:lastRenderedPageBreak/>
        <w:t>Все работники проходят проверку знаний нормативных требований по охране труда (относящимся к выполняемой работе) в комиссии организации с периодичностью один раз в год (техник, кассир,</w:t>
      </w:r>
      <w:r>
        <w:rPr>
          <w:rFonts w:ascii="Times New Roman" w:hAnsi="Times New Roman" w:cs="Times New Roman"/>
          <w:sz w:val="28"/>
          <w:szCs w:val="28"/>
        </w:rPr>
        <w:t xml:space="preserve"> </w:t>
      </w:r>
      <w:r w:rsidRPr="00BD7891">
        <w:rPr>
          <w:rFonts w:ascii="Times New Roman" w:hAnsi="Times New Roman" w:cs="Times New Roman"/>
          <w:sz w:val="28"/>
          <w:szCs w:val="28"/>
        </w:rPr>
        <w:t xml:space="preserve">уборщик служебных помещений, водитель) или один раз в три года (старший кассир, специалист по расчетам с населением, экономист по финансовой работе, </w:t>
      </w:r>
      <w:r>
        <w:rPr>
          <w:rFonts w:ascii="Times New Roman" w:hAnsi="Times New Roman" w:cs="Times New Roman"/>
          <w:sz w:val="28"/>
          <w:szCs w:val="28"/>
        </w:rPr>
        <w:t>в</w:t>
      </w:r>
      <w:r w:rsidRPr="00032C11">
        <w:rPr>
          <w:rFonts w:ascii="Times New Roman" w:hAnsi="Times New Roman" w:cs="Times New Roman"/>
          <w:sz w:val="28"/>
          <w:szCs w:val="28"/>
        </w:rPr>
        <w:t>едущий специалист по расчетам с населением</w:t>
      </w:r>
      <w:r w:rsidRPr="00BD7891">
        <w:rPr>
          <w:rFonts w:ascii="Times New Roman" w:hAnsi="Times New Roman" w:cs="Times New Roman"/>
          <w:sz w:val="28"/>
          <w:szCs w:val="28"/>
        </w:rPr>
        <w:t>, специалист по закупкам и логистик</w:t>
      </w:r>
      <w:r>
        <w:rPr>
          <w:rFonts w:ascii="Times New Roman" w:hAnsi="Times New Roman" w:cs="Times New Roman"/>
          <w:sz w:val="28"/>
          <w:szCs w:val="28"/>
        </w:rPr>
        <w:t>е</w:t>
      </w:r>
      <w:r w:rsidRPr="00BD7891">
        <w:rPr>
          <w:rFonts w:ascii="Times New Roman" w:hAnsi="Times New Roman" w:cs="Times New Roman"/>
          <w:sz w:val="28"/>
          <w:szCs w:val="28"/>
        </w:rPr>
        <w:t>).</w:t>
      </w:r>
      <w:proofErr w:type="gramEnd"/>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 xml:space="preserve">Состав комиссии по проверке знаний утверждается директором организации. Члены комиссии проходят обучение и проверку знаний в обучающей организации, имеющей соответствующую лицензию на </w:t>
      </w:r>
      <w:proofErr w:type="gramStart"/>
      <w:r w:rsidRPr="00BD7891">
        <w:rPr>
          <w:rFonts w:ascii="Times New Roman" w:hAnsi="Times New Roman" w:cs="Times New Roman"/>
          <w:sz w:val="28"/>
          <w:szCs w:val="28"/>
        </w:rPr>
        <w:t>право ведения</w:t>
      </w:r>
      <w:proofErr w:type="gramEnd"/>
      <w:r w:rsidRPr="00BD7891">
        <w:rPr>
          <w:rFonts w:ascii="Times New Roman" w:hAnsi="Times New Roman" w:cs="Times New Roman"/>
          <w:sz w:val="28"/>
          <w:szCs w:val="28"/>
        </w:rPr>
        <w:t xml:space="preserve"> образовательной деятельности в области охраны труда.</w:t>
      </w:r>
    </w:p>
    <w:p w:rsidR="00BD33B3" w:rsidRPr="00BD7891" w:rsidRDefault="00BD33B3" w:rsidP="00BD33B3">
      <w:pPr>
        <w:spacing w:before="119" w:after="119" w:line="240" w:lineRule="auto"/>
        <w:jc w:val="both"/>
        <w:rPr>
          <w:rFonts w:ascii="Times New Roman" w:hAnsi="Times New Roman" w:cs="Times New Roman"/>
          <w:sz w:val="28"/>
          <w:szCs w:val="28"/>
        </w:rPr>
      </w:pPr>
      <w:proofErr w:type="gramStart"/>
      <w:r w:rsidRPr="00BD7891">
        <w:rPr>
          <w:rFonts w:ascii="Times New Roman" w:hAnsi="Times New Roman" w:cs="Times New Roman"/>
          <w:sz w:val="28"/>
          <w:szCs w:val="28"/>
        </w:rPr>
        <w:t>Все работники, вновь принимаемые на работы с вредными и (или) опасными условиями труда, а также работники при переводе на новую работу с вредными и (или) опасными условиями труда (в том числе при обучении по другой смежной профессии, специальности) перед допуском к самостоятельной работе проходят стажировку сроком не менее трех смен под руководством опытного работника, назначенного приказом (распоряжением) по организации.</w:t>
      </w:r>
      <w:proofErr w:type="gramEnd"/>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 xml:space="preserve">По окончании стажировки проводится проверка теоретических знаний и приобретенных навыков безопасных способов </w:t>
      </w:r>
      <w:proofErr w:type="gramStart"/>
      <w:r w:rsidRPr="00BD7891">
        <w:rPr>
          <w:rFonts w:ascii="Times New Roman" w:hAnsi="Times New Roman" w:cs="Times New Roman"/>
          <w:sz w:val="28"/>
          <w:szCs w:val="28"/>
        </w:rPr>
        <w:t>работы</w:t>
      </w:r>
      <w:proofErr w:type="gramEnd"/>
      <w:r w:rsidRPr="00BD7891">
        <w:rPr>
          <w:rFonts w:ascii="Times New Roman" w:hAnsi="Times New Roman" w:cs="Times New Roman"/>
          <w:sz w:val="28"/>
          <w:szCs w:val="28"/>
        </w:rPr>
        <w:t xml:space="preserve"> и работник допускаются к самостоятельной работе.</w:t>
      </w:r>
    </w:p>
    <w:p w:rsidR="00BD33B3" w:rsidRPr="00BD7891" w:rsidRDefault="00BD33B3" w:rsidP="00BD33B3">
      <w:pPr>
        <w:spacing w:before="119" w:after="119" w:line="240" w:lineRule="auto"/>
        <w:jc w:val="both"/>
        <w:rPr>
          <w:rFonts w:ascii="Times New Roman" w:hAnsi="Times New Roman" w:cs="Times New Roman"/>
          <w:sz w:val="28"/>
          <w:szCs w:val="28"/>
        </w:rPr>
      </w:pPr>
      <w:r w:rsidRPr="00BD7891">
        <w:rPr>
          <w:rFonts w:ascii="Times New Roman" w:hAnsi="Times New Roman" w:cs="Times New Roman"/>
          <w:sz w:val="28"/>
          <w:szCs w:val="28"/>
        </w:rPr>
        <w:t>Проверка теоретических знаний и приобретенных навыков безопасных способов работы оформляется протоколом.</w:t>
      </w:r>
    </w:p>
    <w:p w:rsidR="00BD7891" w:rsidRPr="009C581D" w:rsidRDefault="00BD7891" w:rsidP="00D36F70">
      <w:pPr>
        <w:spacing w:before="119" w:after="119" w:line="240" w:lineRule="auto"/>
        <w:jc w:val="both"/>
        <w:rPr>
          <w:rFonts w:ascii="Times New Roman" w:hAnsi="Times New Roman" w:cs="Times New Roman"/>
          <w:sz w:val="28"/>
          <w:szCs w:val="28"/>
        </w:rPr>
      </w:pPr>
    </w:p>
    <w:p w:rsidR="00BD7891" w:rsidRPr="009C581D" w:rsidRDefault="00BD7891" w:rsidP="00D36F70">
      <w:pPr>
        <w:spacing w:before="119" w:after="119" w:line="240" w:lineRule="auto"/>
        <w:jc w:val="both"/>
        <w:rPr>
          <w:rFonts w:ascii="Times New Roman" w:hAnsi="Times New Roman" w:cs="Times New Roman"/>
          <w:sz w:val="28"/>
          <w:szCs w:val="28"/>
        </w:rPr>
      </w:pPr>
    </w:p>
    <w:p w:rsidR="00BD7891" w:rsidRPr="009C581D" w:rsidRDefault="00BD7891" w:rsidP="00BD7891">
      <w:pPr>
        <w:spacing w:before="100" w:beforeAutospacing="1" w:after="0" w:line="238" w:lineRule="atLeast"/>
        <w:rPr>
          <w:rFonts w:ascii="Times New Roman" w:hAnsi="Times New Roman" w:cs="Times New Roman"/>
          <w:sz w:val="28"/>
          <w:szCs w:val="28"/>
        </w:rPr>
      </w:pPr>
    </w:p>
    <w:p w:rsidR="00BD7891" w:rsidRDefault="00BD7891" w:rsidP="009C581D">
      <w:pPr>
        <w:spacing w:before="100" w:beforeAutospacing="1" w:after="0" w:line="238" w:lineRule="atLeast"/>
        <w:ind w:firstLine="720"/>
        <w:rPr>
          <w:rFonts w:ascii="Times New Roman" w:hAnsi="Times New Roman" w:cs="Times New Roman"/>
          <w:sz w:val="28"/>
          <w:szCs w:val="28"/>
        </w:rPr>
      </w:pPr>
      <w:r w:rsidRPr="009C581D">
        <w:rPr>
          <w:rFonts w:ascii="Times New Roman" w:hAnsi="Times New Roman" w:cs="Times New Roman"/>
          <w:sz w:val="28"/>
          <w:szCs w:val="28"/>
        </w:rPr>
        <w:t xml:space="preserve">Разработал: </w:t>
      </w:r>
    </w:p>
    <w:p w:rsidR="009C581D" w:rsidRPr="00BD7891" w:rsidRDefault="00D36F70" w:rsidP="009C581D">
      <w:pPr>
        <w:spacing w:before="100" w:beforeAutospacing="1" w:after="0" w:line="238" w:lineRule="atLeast"/>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Ю.Б. Иванова</w:t>
      </w:r>
    </w:p>
    <w:p w:rsidR="00BD7891" w:rsidRPr="00BD7891" w:rsidRDefault="00BD7891" w:rsidP="00BD7891">
      <w:pPr>
        <w:spacing w:before="119" w:after="0" w:line="240" w:lineRule="auto"/>
        <w:ind w:firstLine="720"/>
        <w:rPr>
          <w:rFonts w:ascii="Times New Roman" w:eastAsia="Times New Roman" w:hAnsi="Times New Roman" w:cs="Times New Roman"/>
          <w:sz w:val="24"/>
          <w:szCs w:val="24"/>
          <w:lang w:eastAsia="ru-RU"/>
        </w:rPr>
      </w:pPr>
    </w:p>
    <w:p w:rsidR="00BD7891" w:rsidRPr="00BD7891" w:rsidRDefault="00BD7891" w:rsidP="00BD7891">
      <w:pPr>
        <w:spacing w:before="119" w:after="0" w:line="240" w:lineRule="auto"/>
        <w:ind w:firstLine="720"/>
        <w:rPr>
          <w:rFonts w:ascii="Times New Roman" w:eastAsia="Times New Roman" w:hAnsi="Times New Roman" w:cs="Times New Roman"/>
          <w:sz w:val="24"/>
          <w:szCs w:val="24"/>
          <w:lang w:eastAsia="ru-RU"/>
        </w:rPr>
      </w:pPr>
    </w:p>
    <w:p w:rsidR="00BD7891" w:rsidRPr="00BD7891" w:rsidRDefault="00BD7891" w:rsidP="00BD7891">
      <w:pPr>
        <w:spacing w:before="119" w:after="0" w:line="240" w:lineRule="auto"/>
        <w:ind w:firstLine="720"/>
        <w:rPr>
          <w:rFonts w:ascii="Times New Roman" w:eastAsia="Times New Roman" w:hAnsi="Times New Roman" w:cs="Times New Roman"/>
          <w:sz w:val="24"/>
          <w:szCs w:val="24"/>
          <w:lang w:eastAsia="ru-RU"/>
        </w:rPr>
      </w:pPr>
    </w:p>
    <w:p w:rsidR="008C78E4" w:rsidRDefault="008C78E4"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BD7891">
      <w:pPr>
        <w:spacing w:before="119" w:after="119" w:line="240" w:lineRule="auto"/>
        <w:rPr>
          <w:rFonts w:ascii="Times New Roman" w:hAnsi="Times New Roman" w:cs="Times New Roman"/>
          <w:sz w:val="28"/>
          <w:szCs w:val="28"/>
        </w:rPr>
      </w:pPr>
    </w:p>
    <w:p w:rsidR="003D4D98" w:rsidRDefault="003D4D98" w:rsidP="003D4D98">
      <w:pPr>
        <w:rPr>
          <w:rFonts w:ascii="Times New Roman" w:hAnsi="Times New Roman" w:cs="Times New Roman"/>
          <w:sz w:val="28"/>
          <w:szCs w:val="28"/>
        </w:rPr>
      </w:pPr>
      <w:bookmarkStart w:id="31" w:name="_GoBack"/>
      <w:bookmarkEnd w:id="31"/>
    </w:p>
    <w:p w:rsidR="008C78E4" w:rsidRPr="007A62F5" w:rsidRDefault="008C78E4">
      <w:pPr>
        <w:rPr>
          <w:rFonts w:ascii="Times New Roman" w:hAnsi="Times New Roman" w:cs="Times New Roman"/>
          <w:sz w:val="28"/>
          <w:szCs w:val="28"/>
        </w:rPr>
      </w:pPr>
    </w:p>
    <w:sectPr w:rsidR="008C78E4" w:rsidRPr="007A62F5" w:rsidSect="00841135">
      <w:footerReference w:type="default" r:id="rId14"/>
      <w:pgSz w:w="11906" w:h="16838"/>
      <w:pgMar w:top="567" w:right="567" w:bottom="680" w:left="79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24" w:rsidRDefault="004C7524" w:rsidP="00D21826">
      <w:pPr>
        <w:spacing w:after="0" w:line="240" w:lineRule="auto"/>
      </w:pPr>
      <w:r>
        <w:separator/>
      </w:r>
    </w:p>
  </w:endnote>
  <w:endnote w:type="continuationSeparator" w:id="0">
    <w:p w:rsidR="004C7524" w:rsidRDefault="004C7524" w:rsidP="00D2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F3" w:rsidRDefault="00DC5DF3">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DF3" w:rsidRDefault="00DC5D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30B4F">
                            <w:rPr>
                              <w:noProof/>
                              <w:color w:val="0F243E" w:themeColor="text2" w:themeShade="80"/>
                              <w:sz w:val="26"/>
                              <w:szCs w:val="26"/>
                            </w:rPr>
                            <w:t>57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DC5DF3" w:rsidRDefault="00DC5D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30B4F">
                      <w:rPr>
                        <w:noProof/>
                        <w:color w:val="0F243E" w:themeColor="text2" w:themeShade="80"/>
                        <w:sz w:val="26"/>
                        <w:szCs w:val="26"/>
                      </w:rPr>
                      <w:t>57</w:t>
                    </w:r>
                    <w:r>
                      <w:rPr>
                        <w:color w:val="0F243E" w:themeColor="text2" w:themeShade="80"/>
                        <w:sz w:val="26"/>
                        <w:szCs w:val="26"/>
                      </w:rPr>
                      <w:fldChar w:fldCharType="end"/>
                    </w:r>
                  </w:p>
                </w:txbxContent>
              </v:textbox>
              <w10:wrap anchorx="page" anchory="page"/>
            </v:shape>
          </w:pict>
        </mc:Fallback>
      </mc:AlternateContent>
    </w:r>
  </w:p>
  <w:p w:rsidR="00DC5DF3" w:rsidRDefault="00DC5D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24" w:rsidRDefault="004C7524" w:rsidP="00D21826">
      <w:pPr>
        <w:spacing w:after="0" w:line="240" w:lineRule="auto"/>
      </w:pPr>
      <w:r>
        <w:separator/>
      </w:r>
    </w:p>
  </w:footnote>
  <w:footnote w:type="continuationSeparator" w:id="0">
    <w:p w:rsidR="004C7524" w:rsidRDefault="004C7524" w:rsidP="00D2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AA9"/>
    <w:multiLevelType w:val="multilevel"/>
    <w:tmpl w:val="EF4E3F30"/>
    <w:lvl w:ilvl="0">
      <w:start w:val="1"/>
      <w:numFmt w:val="decimal"/>
      <w:lvlText w:val="%1."/>
      <w:lvlJc w:val="left"/>
      <w:pPr>
        <w:tabs>
          <w:tab w:val="num" w:pos="786"/>
        </w:tabs>
        <w:ind w:left="786" w:hanging="360"/>
      </w:pPr>
    </w:lvl>
    <w:lvl w:ilvl="1">
      <w:start w:val="2"/>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38C3E1C"/>
    <w:multiLevelType w:val="multilevel"/>
    <w:tmpl w:val="D5B662D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D69CF"/>
    <w:multiLevelType w:val="multilevel"/>
    <w:tmpl w:val="DC04244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77B9A"/>
    <w:multiLevelType w:val="multilevel"/>
    <w:tmpl w:val="0E6C88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D258F"/>
    <w:multiLevelType w:val="multilevel"/>
    <w:tmpl w:val="1A16FD1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A52FF"/>
    <w:multiLevelType w:val="multilevel"/>
    <w:tmpl w:val="70EA2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97F0E"/>
    <w:multiLevelType w:val="multilevel"/>
    <w:tmpl w:val="266427C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881A5E"/>
    <w:multiLevelType w:val="multilevel"/>
    <w:tmpl w:val="741021E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C81598"/>
    <w:multiLevelType w:val="multilevel"/>
    <w:tmpl w:val="45808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27D85"/>
    <w:multiLevelType w:val="multilevel"/>
    <w:tmpl w:val="45D0C18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520B84"/>
    <w:multiLevelType w:val="multilevel"/>
    <w:tmpl w:val="044E7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0062C"/>
    <w:multiLevelType w:val="multilevel"/>
    <w:tmpl w:val="E81E75D6"/>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32AAF"/>
    <w:multiLevelType w:val="multilevel"/>
    <w:tmpl w:val="92380EB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0F6C38"/>
    <w:multiLevelType w:val="multilevel"/>
    <w:tmpl w:val="D3C4A3D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0502AD"/>
    <w:multiLevelType w:val="multilevel"/>
    <w:tmpl w:val="9EF834F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12C70"/>
    <w:multiLevelType w:val="multilevel"/>
    <w:tmpl w:val="EB6C3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98049F"/>
    <w:multiLevelType w:val="multilevel"/>
    <w:tmpl w:val="F806C47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595DEE"/>
    <w:multiLevelType w:val="multilevel"/>
    <w:tmpl w:val="97C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1673AC"/>
    <w:multiLevelType w:val="multilevel"/>
    <w:tmpl w:val="C2C811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9C4B53"/>
    <w:multiLevelType w:val="multilevel"/>
    <w:tmpl w:val="C92E884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C6189"/>
    <w:multiLevelType w:val="multilevel"/>
    <w:tmpl w:val="17F2E9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3C1AD3"/>
    <w:multiLevelType w:val="multilevel"/>
    <w:tmpl w:val="8C040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9384A"/>
    <w:multiLevelType w:val="multilevel"/>
    <w:tmpl w:val="7932EB7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5F209C"/>
    <w:multiLevelType w:val="multilevel"/>
    <w:tmpl w:val="63D206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13DA3"/>
    <w:multiLevelType w:val="multilevel"/>
    <w:tmpl w:val="9870688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8A0523"/>
    <w:multiLevelType w:val="multilevel"/>
    <w:tmpl w:val="896EA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B55E7"/>
    <w:multiLevelType w:val="multilevel"/>
    <w:tmpl w:val="7CAC79F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6E6F92"/>
    <w:multiLevelType w:val="multilevel"/>
    <w:tmpl w:val="E2A8EE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E389B"/>
    <w:multiLevelType w:val="multilevel"/>
    <w:tmpl w:val="800EFF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45030C"/>
    <w:multiLevelType w:val="multilevel"/>
    <w:tmpl w:val="2E56F6F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910AD3"/>
    <w:multiLevelType w:val="multilevel"/>
    <w:tmpl w:val="FDC4CBC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2A1508"/>
    <w:multiLevelType w:val="multilevel"/>
    <w:tmpl w:val="3126F0B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87096A"/>
    <w:multiLevelType w:val="multilevel"/>
    <w:tmpl w:val="A21EC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FA23ED"/>
    <w:multiLevelType w:val="multilevel"/>
    <w:tmpl w:val="F61AFA8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B70BA3"/>
    <w:multiLevelType w:val="multilevel"/>
    <w:tmpl w:val="1A1C0F6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30CCE"/>
    <w:multiLevelType w:val="multilevel"/>
    <w:tmpl w:val="C6DEE83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4D1F28"/>
    <w:multiLevelType w:val="multilevel"/>
    <w:tmpl w:val="DD4A1A3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A4670E"/>
    <w:multiLevelType w:val="multilevel"/>
    <w:tmpl w:val="818EBCC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44E6E"/>
    <w:multiLevelType w:val="multilevel"/>
    <w:tmpl w:val="5484D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482CFD"/>
    <w:multiLevelType w:val="multilevel"/>
    <w:tmpl w:val="3AB6E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5970DC"/>
    <w:multiLevelType w:val="multilevel"/>
    <w:tmpl w:val="FC0AC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623E92"/>
    <w:multiLevelType w:val="multilevel"/>
    <w:tmpl w:val="564406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820379"/>
    <w:multiLevelType w:val="multilevel"/>
    <w:tmpl w:val="C2245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110A4"/>
    <w:multiLevelType w:val="multilevel"/>
    <w:tmpl w:val="0A70A7F6"/>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AD1ADC"/>
    <w:multiLevelType w:val="multilevel"/>
    <w:tmpl w:val="26AC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4630CE"/>
    <w:multiLevelType w:val="multilevel"/>
    <w:tmpl w:val="311ED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6A2EED"/>
    <w:multiLevelType w:val="multilevel"/>
    <w:tmpl w:val="C8D4F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77100B"/>
    <w:multiLevelType w:val="multilevel"/>
    <w:tmpl w:val="2C74A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F418E3"/>
    <w:multiLevelType w:val="multilevel"/>
    <w:tmpl w:val="EAF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8"/>
  </w:num>
  <w:num w:numId="3">
    <w:abstractNumId w:val="5"/>
  </w:num>
  <w:num w:numId="4">
    <w:abstractNumId w:val="37"/>
  </w:num>
  <w:num w:numId="5">
    <w:abstractNumId w:val="38"/>
  </w:num>
  <w:num w:numId="6">
    <w:abstractNumId w:val="44"/>
  </w:num>
  <w:num w:numId="7">
    <w:abstractNumId w:val="25"/>
  </w:num>
  <w:num w:numId="8">
    <w:abstractNumId w:val="22"/>
  </w:num>
  <w:num w:numId="9">
    <w:abstractNumId w:val="27"/>
  </w:num>
  <w:num w:numId="10">
    <w:abstractNumId w:val="35"/>
  </w:num>
  <w:num w:numId="11">
    <w:abstractNumId w:val="21"/>
  </w:num>
  <w:num w:numId="12">
    <w:abstractNumId w:val="39"/>
  </w:num>
  <w:num w:numId="13">
    <w:abstractNumId w:val="6"/>
  </w:num>
  <w:num w:numId="14">
    <w:abstractNumId w:val="13"/>
  </w:num>
  <w:num w:numId="15">
    <w:abstractNumId w:val="7"/>
  </w:num>
  <w:num w:numId="16">
    <w:abstractNumId w:val="9"/>
  </w:num>
  <w:num w:numId="17">
    <w:abstractNumId w:val="26"/>
  </w:num>
  <w:num w:numId="18">
    <w:abstractNumId w:val="31"/>
  </w:num>
  <w:num w:numId="19">
    <w:abstractNumId w:val="4"/>
  </w:num>
  <w:num w:numId="20">
    <w:abstractNumId w:val="43"/>
  </w:num>
  <w:num w:numId="21">
    <w:abstractNumId w:val="11"/>
  </w:num>
  <w:num w:numId="22">
    <w:abstractNumId w:val="46"/>
  </w:num>
  <w:num w:numId="23">
    <w:abstractNumId w:val="10"/>
  </w:num>
  <w:num w:numId="24">
    <w:abstractNumId w:val="0"/>
  </w:num>
  <w:num w:numId="25">
    <w:abstractNumId w:val="19"/>
  </w:num>
  <w:num w:numId="26">
    <w:abstractNumId w:val="29"/>
  </w:num>
  <w:num w:numId="27">
    <w:abstractNumId w:val="1"/>
  </w:num>
  <w:num w:numId="28">
    <w:abstractNumId w:val="16"/>
  </w:num>
  <w:num w:numId="29">
    <w:abstractNumId w:val="32"/>
  </w:num>
  <w:num w:numId="30">
    <w:abstractNumId w:val="40"/>
  </w:num>
  <w:num w:numId="31">
    <w:abstractNumId w:val="28"/>
  </w:num>
  <w:num w:numId="32">
    <w:abstractNumId w:val="36"/>
  </w:num>
  <w:num w:numId="33">
    <w:abstractNumId w:val="20"/>
  </w:num>
  <w:num w:numId="34">
    <w:abstractNumId w:val="24"/>
  </w:num>
  <w:num w:numId="35">
    <w:abstractNumId w:val="30"/>
  </w:num>
  <w:num w:numId="36">
    <w:abstractNumId w:val="34"/>
  </w:num>
  <w:num w:numId="37">
    <w:abstractNumId w:val="18"/>
  </w:num>
  <w:num w:numId="38">
    <w:abstractNumId w:val="42"/>
  </w:num>
  <w:num w:numId="39">
    <w:abstractNumId w:val="41"/>
  </w:num>
  <w:num w:numId="40">
    <w:abstractNumId w:val="23"/>
  </w:num>
  <w:num w:numId="41">
    <w:abstractNumId w:val="45"/>
  </w:num>
  <w:num w:numId="42">
    <w:abstractNumId w:val="8"/>
  </w:num>
  <w:num w:numId="43">
    <w:abstractNumId w:val="33"/>
  </w:num>
  <w:num w:numId="44">
    <w:abstractNumId w:val="2"/>
  </w:num>
  <w:num w:numId="45">
    <w:abstractNumId w:val="14"/>
  </w:num>
  <w:num w:numId="46">
    <w:abstractNumId w:val="12"/>
  </w:num>
  <w:num w:numId="47">
    <w:abstractNumId w:val="15"/>
  </w:num>
  <w:num w:numId="48">
    <w:abstractNumId w:val="47"/>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F8"/>
    <w:rsid w:val="00032C11"/>
    <w:rsid w:val="00065D3D"/>
    <w:rsid w:val="00100147"/>
    <w:rsid w:val="001157CC"/>
    <w:rsid w:val="00127DD3"/>
    <w:rsid w:val="00216FC7"/>
    <w:rsid w:val="00217D6F"/>
    <w:rsid w:val="00235B8C"/>
    <w:rsid w:val="00286C6E"/>
    <w:rsid w:val="003230D6"/>
    <w:rsid w:val="003273AE"/>
    <w:rsid w:val="003D4D98"/>
    <w:rsid w:val="0043313A"/>
    <w:rsid w:val="00481071"/>
    <w:rsid w:val="004B56D4"/>
    <w:rsid w:val="004C7524"/>
    <w:rsid w:val="005520A4"/>
    <w:rsid w:val="005E355B"/>
    <w:rsid w:val="006433F8"/>
    <w:rsid w:val="00657C47"/>
    <w:rsid w:val="00660B28"/>
    <w:rsid w:val="00730B4F"/>
    <w:rsid w:val="007665D4"/>
    <w:rsid w:val="00794CE0"/>
    <w:rsid w:val="007A62F5"/>
    <w:rsid w:val="007F2787"/>
    <w:rsid w:val="00841135"/>
    <w:rsid w:val="00842C12"/>
    <w:rsid w:val="008848C3"/>
    <w:rsid w:val="008A7216"/>
    <w:rsid w:val="008C78E4"/>
    <w:rsid w:val="008F547A"/>
    <w:rsid w:val="00910184"/>
    <w:rsid w:val="009277E1"/>
    <w:rsid w:val="00933B5E"/>
    <w:rsid w:val="00956E8E"/>
    <w:rsid w:val="00963A66"/>
    <w:rsid w:val="009C581D"/>
    <w:rsid w:val="00A12081"/>
    <w:rsid w:val="00A57DC4"/>
    <w:rsid w:val="00B346F1"/>
    <w:rsid w:val="00B66056"/>
    <w:rsid w:val="00B8385D"/>
    <w:rsid w:val="00BD3029"/>
    <w:rsid w:val="00BD33B3"/>
    <w:rsid w:val="00BD4F81"/>
    <w:rsid w:val="00BD7891"/>
    <w:rsid w:val="00BF3799"/>
    <w:rsid w:val="00C14683"/>
    <w:rsid w:val="00D21826"/>
    <w:rsid w:val="00D36F70"/>
    <w:rsid w:val="00D94E41"/>
    <w:rsid w:val="00DC4AD4"/>
    <w:rsid w:val="00DC574C"/>
    <w:rsid w:val="00DC5DF3"/>
    <w:rsid w:val="00E21E05"/>
    <w:rsid w:val="00E717B2"/>
    <w:rsid w:val="00EB5031"/>
    <w:rsid w:val="00EE6977"/>
    <w:rsid w:val="00F040D7"/>
    <w:rsid w:val="00F31633"/>
    <w:rsid w:val="00F4269F"/>
    <w:rsid w:val="00F805F3"/>
    <w:rsid w:val="00FC5B8A"/>
    <w:rsid w:val="00FF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7891"/>
    <w:pPr>
      <w:keepNext/>
      <w:spacing w:before="100" w:beforeAutospacing="1" w:after="62"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2F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62F5"/>
    <w:pPr>
      <w:spacing w:after="0" w:line="240" w:lineRule="auto"/>
    </w:pPr>
  </w:style>
  <w:style w:type="paragraph" w:styleId="a5">
    <w:name w:val="Balloon Text"/>
    <w:basedOn w:val="a"/>
    <w:link w:val="a6"/>
    <w:uiPriority w:val="99"/>
    <w:semiHidden/>
    <w:unhideWhenUsed/>
    <w:rsid w:val="00FF1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3DE"/>
    <w:rPr>
      <w:rFonts w:ascii="Tahoma" w:hAnsi="Tahoma" w:cs="Tahoma"/>
      <w:sz w:val="16"/>
      <w:szCs w:val="16"/>
    </w:rPr>
  </w:style>
  <w:style w:type="character" w:customStyle="1" w:styleId="20">
    <w:name w:val="Заголовок 2 Знак"/>
    <w:basedOn w:val="a0"/>
    <w:link w:val="2"/>
    <w:uiPriority w:val="9"/>
    <w:rsid w:val="00BD7891"/>
    <w:rPr>
      <w:rFonts w:ascii="Times New Roman" w:eastAsia="Times New Roman" w:hAnsi="Times New Roman" w:cs="Times New Roman"/>
      <w:b/>
      <w:bCs/>
      <w:sz w:val="36"/>
      <w:szCs w:val="36"/>
      <w:lang w:eastAsia="ru-RU"/>
    </w:rPr>
  </w:style>
  <w:style w:type="paragraph" w:customStyle="1" w:styleId="-western">
    <w:name w:val="список-western"/>
    <w:basedOn w:val="a"/>
    <w:rsid w:val="00BD7891"/>
    <w:pPr>
      <w:spacing w:before="100" w:beforeAutospacing="1" w:after="119"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7891"/>
    <w:rPr>
      <w:color w:val="000080"/>
      <w:u w:val="single"/>
    </w:rPr>
  </w:style>
  <w:style w:type="paragraph" w:customStyle="1" w:styleId="sdfootnote">
    <w:name w:val="sdfootnote"/>
    <w:basedOn w:val="a"/>
    <w:rsid w:val="00BD7891"/>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218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826"/>
  </w:style>
  <w:style w:type="paragraph" w:styleId="aa">
    <w:name w:val="footer"/>
    <w:basedOn w:val="a"/>
    <w:link w:val="ab"/>
    <w:uiPriority w:val="99"/>
    <w:unhideWhenUsed/>
    <w:rsid w:val="00D218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7891"/>
    <w:pPr>
      <w:keepNext/>
      <w:spacing w:before="100" w:beforeAutospacing="1" w:after="62"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2F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62F5"/>
    <w:pPr>
      <w:spacing w:after="0" w:line="240" w:lineRule="auto"/>
    </w:pPr>
  </w:style>
  <w:style w:type="paragraph" w:styleId="a5">
    <w:name w:val="Balloon Text"/>
    <w:basedOn w:val="a"/>
    <w:link w:val="a6"/>
    <w:uiPriority w:val="99"/>
    <w:semiHidden/>
    <w:unhideWhenUsed/>
    <w:rsid w:val="00FF1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3DE"/>
    <w:rPr>
      <w:rFonts w:ascii="Tahoma" w:hAnsi="Tahoma" w:cs="Tahoma"/>
      <w:sz w:val="16"/>
      <w:szCs w:val="16"/>
    </w:rPr>
  </w:style>
  <w:style w:type="character" w:customStyle="1" w:styleId="20">
    <w:name w:val="Заголовок 2 Знак"/>
    <w:basedOn w:val="a0"/>
    <w:link w:val="2"/>
    <w:uiPriority w:val="9"/>
    <w:rsid w:val="00BD7891"/>
    <w:rPr>
      <w:rFonts w:ascii="Times New Roman" w:eastAsia="Times New Roman" w:hAnsi="Times New Roman" w:cs="Times New Roman"/>
      <w:b/>
      <w:bCs/>
      <w:sz w:val="36"/>
      <w:szCs w:val="36"/>
      <w:lang w:eastAsia="ru-RU"/>
    </w:rPr>
  </w:style>
  <w:style w:type="paragraph" w:customStyle="1" w:styleId="-western">
    <w:name w:val="список-western"/>
    <w:basedOn w:val="a"/>
    <w:rsid w:val="00BD7891"/>
    <w:pPr>
      <w:spacing w:before="100" w:beforeAutospacing="1" w:after="119"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7891"/>
    <w:rPr>
      <w:color w:val="000080"/>
      <w:u w:val="single"/>
    </w:rPr>
  </w:style>
  <w:style w:type="paragraph" w:customStyle="1" w:styleId="sdfootnote">
    <w:name w:val="sdfootnote"/>
    <w:basedOn w:val="a"/>
    <w:rsid w:val="00BD7891"/>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218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826"/>
  </w:style>
  <w:style w:type="paragraph" w:styleId="aa">
    <w:name w:val="footer"/>
    <w:basedOn w:val="a"/>
    <w:link w:val="ab"/>
    <w:uiPriority w:val="99"/>
    <w:unhideWhenUsed/>
    <w:rsid w:val="00D218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416">
      <w:bodyDiv w:val="1"/>
      <w:marLeft w:val="0"/>
      <w:marRight w:val="0"/>
      <w:marTop w:val="0"/>
      <w:marBottom w:val="0"/>
      <w:divBdr>
        <w:top w:val="none" w:sz="0" w:space="0" w:color="auto"/>
        <w:left w:val="none" w:sz="0" w:space="0" w:color="auto"/>
        <w:bottom w:val="none" w:sz="0" w:space="0" w:color="auto"/>
        <w:right w:val="none" w:sz="0" w:space="0" w:color="auto"/>
      </w:divBdr>
      <w:divsChild>
        <w:div w:id="833833776">
          <w:blockQuote w:val="1"/>
          <w:marLeft w:val="284"/>
          <w:marRight w:val="284"/>
          <w:marTop w:val="100"/>
          <w:marBottom w:val="100"/>
          <w:divBdr>
            <w:top w:val="none" w:sz="0" w:space="0" w:color="auto"/>
            <w:left w:val="none" w:sz="0" w:space="0" w:color="auto"/>
            <w:bottom w:val="none" w:sz="0" w:space="0" w:color="auto"/>
            <w:right w:val="none" w:sz="0" w:space="0" w:color="auto"/>
          </w:divBdr>
        </w:div>
        <w:div w:id="1585341497">
          <w:blockQuote w:val="1"/>
          <w:marLeft w:val="284"/>
          <w:marRight w:val="284"/>
          <w:marTop w:val="100"/>
          <w:marBottom w:val="100"/>
          <w:divBdr>
            <w:top w:val="none" w:sz="0" w:space="0" w:color="auto"/>
            <w:left w:val="none" w:sz="0" w:space="0" w:color="auto"/>
            <w:bottom w:val="none" w:sz="0" w:space="0" w:color="auto"/>
            <w:right w:val="none" w:sz="0" w:space="0" w:color="auto"/>
          </w:divBdr>
        </w:div>
      </w:divsChild>
    </w:div>
    <w:div w:id="91710610">
      <w:bodyDiv w:val="1"/>
      <w:marLeft w:val="0"/>
      <w:marRight w:val="0"/>
      <w:marTop w:val="0"/>
      <w:marBottom w:val="0"/>
      <w:divBdr>
        <w:top w:val="none" w:sz="0" w:space="0" w:color="auto"/>
        <w:left w:val="none" w:sz="0" w:space="0" w:color="auto"/>
        <w:bottom w:val="none" w:sz="0" w:space="0" w:color="auto"/>
        <w:right w:val="none" w:sz="0" w:space="0" w:color="auto"/>
      </w:divBdr>
    </w:div>
    <w:div w:id="160237038">
      <w:bodyDiv w:val="1"/>
      <w:marLeft w:val="0"/>
      <w:marRight w:val="0"/>
      <w:marTop w:val="0"/>
      <w:marBottom w:val="0"/>
      <w:divBdr>
        <w:top w:val="none" w:sz="0" w:space="0" w:color="auto"/>
        <w:left w:val="none" w:sz="0" w:space="0" w:color="auto"/>
        <w:bottom w:val="none" w:sz="0" w:space="0" w:color="auto"/>
        <w:right w:val="none" w:sz="0" w:space="0" w:color="auto"/>
      </w:divBdr>
    </w:div>
    <w:div w:id="208540981">
      <w:bodyDiv w:val="1"/>
      <w:marLeft w:val="0"/>
      <w:marRight w:val="0"/>
      <w:marTop w:val="0"/>
      <w:marBottom w:val="0"/>
      <w:divBdr>
        <w:top w:val="none" w:sz="0" w:space="0" w:color="auto"/>
        <w:left w:val="none" w:sz="0" w:space="0" w:color="auto"/>
        <w:bottom w:val="none" w:sz="0" w:space="0" w:color="auto"/>
        <w:right w:val="none" w:sz="0" w:space="0" w:color="auto"/>
      </w:divBdr>
    </w:div>
    <w:div w:id="269046241">
      <w:bodyDiv w:val="1"/>
      <w:marLeft w:val="0"/>
      <w:marRight w:val="0"/>
      <w:marTop w:val="0"/>
      <w:marBottom w:val="0"/>
      <w:divBdr>
        <w:top w:val="none" w:sz="0" w:space="0" w:color="auto"/>
        <w:left w:val="none" w:sz="0" w:space="0" w:color="auto"/>
        <w:bottom w:val="none" w:sz="0" w:space="0" w:color="auto"/>
        <w:right w:val="none" w:sz="0" w:space="0" w:color="auto"/>
      </w:divBdr>
    </w:div>
    <w:div w:id="547913483">
      <w:bodyDiv w:val="1"/>
      <w:marLeft w:val="0"/>
      <w:marRight w:val="0"/>
      <w:marTop w:val="0"/>
      <w:marBottom w:val="0"/>
      <w:divBdr>
        <w:top w:val="none" w:sz="0" w:space="0" w:color="auto"/>
        <w:left w:val="none" w:sz="0" w:space="0" w:color="auto"/>
        <w:bottom w:val="none" w:sz="0" w:space="0" w:color="auto"/>
        <w:right w:val="none" w:sz="0" w:space="0" w:color="auto"/>
      </w:divBdr>
    </w:div>
    <w:div w:id="677197958">
      <w:bodyDiv w:val="1"/>
      <w:marLeft w:val="0"/>
      <w:marRight w:val="0"/>
      <w:marTop w:val="0"/>
      <w:marBottom w:val="0"/>
      <w:divBdr>
        <w:top w:val="none" w:sz="0" w:space="0" w:color="auto"/>
        <w:left w:val="none" w:sz="0" w:space="0" w:color="auto"/>
        <w:bottom w:val="none" w:sz="0" w:space="0" w:color="auto"/>
        <w:right w:val="none" w:sz="0" w:space="0" w:color="auto"/>
      </w:divBdr>
    </w:div>
    <w:div w:id="713579972">
      <w:bodyDiv w:val="1"/>
      <w:marLeft w:val="0"/>
      <w:marRight w:val="0"/>
      <w:marTop w:val="0"/>
      <w:marBottom w:val="0"/>
      <w:divBdr>
        <w:top w:val="none" w:sz="0" w:space="0" w:color="auto"/>
        <w:left w:val="none" w:sz="0" w:space="0" w:color="auto"/>
        <w:bottom w:val="none" w:sz="0" w:space="0" w:color="auto"/>
        <w:right w:val="none" w:sz="0" w:space="0" w:color="auto"/>
      </w:divBdr>
    </w:div>
    <w:div w:id="1208223781">
      <w:bodyDiv w:val="1"/>
      <w:marLeft w:val="0"/>
      <w:marRight w:val="0"/>
      <w:marTop w:val="0"/>
      <w:marBottom w:val="0"/>
      <w:divBdr>
        <w:top w:val="none" w:sz="0" w:space="0" w:color="auto"/>
        <w:left w:val="none" w:sz="0" w:space="0" w:color="auto"/>
        <w:bottom w:val="none" w:sz="0" w:space="0" w:color="auto"/>
        <w:right w:val="none" w:sz="0" w:space="0" w:color="auto"/>
      </w:divBdr>
    </w:div>
    <w:div w:id="1267230225">
      <w:bodyDiv w:val="1"/>
      <w:marLeft w:val="0"/>
      <w:marRight w:val="0"/>
      <w:marTop w:val="0"/>
      <w:marBottom w:val="0"/>
      <w:divBdr>
        <w:top w:val="none" w:sz="0" w:space="0" w:color="auto"/>
        <w:left w:val="none" w:sz="0" w:space="0" w:color="auto"/>
        <w:bottom w:val="none" w:sz="0" w:space="0" w:color="auto"/>
        <w:right w:val="none" w:sz="0" w:space="0" w:color="auto"/>
      </w:divBdr>
    </w:div>
    <w:div w:id="1313827711">
      <w:bodyDiv w:val="1"/>
      <w:marLeft w:val="0"/>
      <w:marRight w:val="0"/>
      <w:marTop w:val="0"/>
      <w:marBottom w:val="0"/>
      <w:divBdr>
        <w:top w:val="none" w:sz="0" w:space="0" w:color="auto"/>
        <w:left w:val="none" w:sz="0" w:space="0" w:color="auto"/>
        <w:bottom w:val="none" w:sz="0" w:space="0" w:color="auto"/>
        <w:right w:val="none" w:sz="0" w:space="0" w:color="auto"/>
      </w:divBdr>
    </w:div>
    <w:div w:id="1473281862">
      <w:bodyDiv w:val="1"/>
      <w:marLeft w:val="0"/>
      <w:marRight w:val="0"/>
      <w:marTop w:val="0"/>
      <w:marBottom w:val="0"/>
      <w:divBdr>
        <w:top w:val="none" w:sz="0" w:space="0" w:color="auto"/>
        <w:left w:val="none" w:sz="0" w:space="0" w:color="auto"/>
        <w:bottom w:val="none" w:sz="0" w:space="0" w:color="auto"/>
        <w:right w:val="none" w:sz="0" w:space="0" w:color="auto"/>
      </w:divBdr>
    </w:div>
    <w:div w:id="1512136018">
      <w:bodyDiv w:val="1"/>
      <w:marLeft w:val="0"/>
      <w:marRight w:val="0"/>
      <w:marTop w:val="0"/>
      <w:marBottom w:val="0"/>
      <w:divBdr>
        <w:top w:val="none" w:sz="0" w:space="0" w:color="auto"/>
        <w:left w:val="none" w:sz="0" w:space="0" w:color="auto"/>
        <w:bottom w:val="none" w:sz="0" w:space="0" w:color="auto"/>
        <w:right w:val="none" w:sz="0" w:space="0" w:color="auto"/>
      </w:divBdr>
    </w:div>
    <w:div w:id="1552960500">
      <w:bodyDiv w:val="1"/>
      <w:marLeft w:val="0"/>
      <w:marRight w:val="0"/>
      <w:marTop w:val="0"/>
      <w:marBottom w:val="0"/>
      <w:divBdr>
        <w:top w:val="none" w:sz="0" w:space="0" w:color="auto"/>
        <w:left w:val="none" w:sz="0" w:space="0" w:color="auto"/>
        <w:bottom w:val="none" w:sz="0" w:space="0" w:color="auto"/>
        <w:right w:val="none" w:sz="0" w:space="0" w:color="auto"/>
      </w:divBdr>
    </w:div>
    <w:div w:id="1574588515">
      <w:bodyDiv w:val="1"/>
      <w:marLeft w:val="0"/>
      <w:marRight w:val="0"/>
      <w:marTop w:val="0"/>
      <w:marBottom w:val="0"/>
      <w:divBdr>
        <w:top w:val="none" w:sz="0" w:space="0" w:color="auto"/>
        <w:left w:val="none" w:sz="0" w:space="0" w:color="auto"/>
        <w:bottom w:val="none" w:sz="0" w:space="0" w:color="auto"/>
        <w:right w:val="none" w:sz="0" w:space="0" w:color="auto"/>
      </w:divBdr>
    </w:div>
    <w:div w:id="1707758974">
      <w:bodyDiv w:val="1"/>
      <w:marLeft w:val="0"/>
      <w:marRight w:val="0"/>
      <w:marTop w:val="0"/>
      <w:marBottom w:val="0"/>
      <w:divBdr>
        <w:top w:val="none" w:sz="0" w:space="0" w:color="auto"/>
        <w:left w:val="none" w:sz="0" w:space="0" w:color="auto"/>
        <w:bottom w:val="none" w:sz="0" w:space="0" w:color="auto"/>
        <w:right w:val="none" w:sz="0" w:space="0" w:color="auto"/>
      </w:divBdr>
    </w:div>
    <w:div w:id="1848978372">
      <w:bodyDiv w:val="1"/>
      <w:marLeft w:val="0"/>
      <w:marRight w:val="0"/>
      <w:marTop w:val="0"/>
      <w:marBottom w:val="0"/>
      <w:divBdr>
        <w:top w:val="none" w:sz="0" w:space="0" w:color="auto"/>
        <w:left w:val="none" w:sz="0" w:space="0" w:color="auto"/>
        <w:bottom w:val="none" w:sz="0" w:space="0" w:color="auto"/>
        <w:right w:val="none" w:sz="0" w:space="0" w:color="auto"/>
      </w:divBdr>
    </w:div>
    <w:div w:id="1918587558">
      <w:bodyDiv w:val="1"/>
      <w:marLeft w:val="0"/>
      <w:marRight w:val="0"/>
      <w:marTop w:val="0"/>
      <w:marBottom w:val="0"/>
      <w:divBdr>
        <w:top w:val="none" w:sz="0" w:space="0" w:color="auto"/>
        <w:left w:val="none" w:sz="0" w:space="0" w:color="auto"/>
        <w:bottom w:val="none" w:sz="0" w:space="0" w:color="auto"/>
        <w:right w:val="none" w:sz="0" w:space="0" w:color="auto"/>
      </w:divBdr>
    </w:div>
    <w:div w:id="1984919521">
      <w:bodyDiv w:val="1"/>
      <w:marLeft w:val="0"/>
      <w:marRight w:val="0"/>
      <w:marTop w:val="0"/>
      <w:marBottom w:val="0"/>
      <w:divBdr>
        <w:top w:val="none" w:sz="0" w:space="0" w:color="auto"/>
        <w:left w:val="none" w:sz="0" w:space="0" w:color="auto"/>
        <w:bottom w:val="none" w:sz="0" w:space="0" w:color="auto"/>
        <w:right w:val="none" w:sz="0" w:space="0" w:color="auto"/>
      </w:divBdr>
      <w:divsChild>
        <w:div w:id="1857579152">
          <w:marLeft w:val="0"/>
          <w:marRight w:val="0"/>
          <w:marTop w:val="0"/>
          <w:marBottom w:val="0"/>
          <w:divBdr>
            <w:top w:val="none" w:sz="0" w:space="0" w:color="auto"/>
            <w:left w:val="none" w:sz="0" w:space="0" w:color="auto"/>
            <w:bottom w:val="none" w:sz="0" w:space="0" w:color="auto"/>
            <w:right w:val="none" w:sz="0" w:space="0" w:color="auto"/>
          </w:divBdr>
        </w:div>
        <w:div w:id="2101027222">
          <w:marLeft w:val="0"/>
          <w:marRight w:val="0"/>
          <w:marTop w:val="0"/>
          <w:marBottom w:val="0"/>
          <w:divBdr>
            <w:top w:val="none" w:sz="0" w:space="0" w:color="auto"/>
            <w:left w:val="none" w:sz="0" w:space="0" w:color="auto"/>
            <w:bottom w:val="none" w:sz="0" w:space="0" w:color="auto"/>
            <w:right w:val="none" w:sz="0" w:space="0" w:color="auto"/>
          </w:divBdr>
        </w:div>
      </w:divsChild>
    </w:div>
    <w:div w:id="2061321721">
      <w:bodyDiv w:val="1"/>
      <w:marLeft w:val="0"/>
      <w:marRight w:val="0"/>
      <w:marTop w:val="0"/>
      <w:marBottom w:val="0"/>
      <w:divBdr>
        <w:top w:val="none" w:sz="0" w:space="0" w:color="auto"/>
        <w:left w:val="none" w:sz="0" w:space="0" w:color="auto"/>
        <w:bottom w:val="none" w:sz="0" w:space="0" w:color="auto"/>
        <w:right w:val="none" w:sz="0" w:space="0" w:color="auto"/>
      </w:divBdr>
    </w:div>
    <w:div w:id="20759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C316C74F193C43309093101DB0E7D7F89605C27B14824B09EA1A06C4814B8A7A3401AD9CCEDA1C4B45EE543C88146C28C9B9811D461457J3y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C316C74F193C43309093101DB0E7D7F89605C27B15824B09EA1A06C4814B8A7A3401AD9CCCDA1C4A45EE543C88146C28C9B9811D461457J3y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C316C74F193C43309093101DB0E7D7F89603C07019824B09EA1A06C4814B8A7A3401AD9CCCDA184845EE543C88146C28C9B9811D461457J3y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BC316C74F193C43309093101DB0E7D7F89605C27B15824B09EA1A06C4814B8A7A3401AD9CCCDA184A45EE543C88146C28C9B9811D461457J3y1L" TargetMode="External"/><Relationship Id="rId4" Type="http://schemas.microsoft.com/office/2007/relationships/stylesWithEffects" Target="stylesWithEffects.xml"/><Relationship Id="rId9" Type="http://schemas.openxmlformats.org/officeDocument/2006/relationships/hyperlink" Target="consultantplus://offline/ref=8BC316C74F193C43309093101DB0E7D7F89604C27011824B09EA1A06C4814B8A7A3401AD9CCCDA184C45EE543C88146C28C9B9811D461457J3y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4CC8-E44A-4D73-A05F-CF7ACF9F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58</Pages>
  <Words>15821</Words>
  <Characters>90185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11</cp:revision>
  <cp:lastPrinted>2022-05-20T05:54:00Z</cp:lastPrinted>
  <dcterms:created xsi:type="dcterms:W3CDTF">2022-03-24T10:41:00Z</dcterms:created>
  <dcterms:modified xsi:type="dcterms:W3CDTF">2022-05-20T06:03:00Z</dcterms:modified>
</cp:coreProperties>
</file>